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FFFC" w14:textId="4462DA1E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Ekonomski fakultet UNTZ</w:t>
      </w:r>
    </w:p>
    <w:p w14:paraId="1F5688A4" w14:textId="10DA0AA8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proofErr w:type="spellStart"/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Finansije</w:t>
      </w:r>
      <w:proofErr w:type="spellEnd"/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, bankarstvo i osiguranje</w:t>
      </w:r>
    </w:p>
    <w:p w14:paraId="17D78F06" w14:textId="2C0D31B3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III godina</w:t>
      </w:r>
    </w:p>
    <w:p w14:paraId="11385D9F" w14:textId="26E68068" w:rsid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Akademska 2022/23.</w:t>
      </w:r>
    </w:p>
    <w:p w14:paraId="48E94817" w14:textId="4CF8E000" w:rsidR="00120E9C" w:rsidRPr="00322DE0" w:rsidRDefault="000866F3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>
        <w:rPr>
          <w:rFonts w:ascii="Cambria" w:hAnsi="Cambria" w:cs="Times New Roman"/>
          <w:bCs/>
          <w:sz w:val="24"/>
          <w:szCs w:val="24"/>
          <w:lang w:val="bs-Latn-BA"/>
        </w:rPr>
        <w:t>25.05.2023.</w:t>
      </w:r>
    </w:p>
    <w:p w14:paraId="73D8DA7D" w14:textId="77777777" w:rsidR="00322DE0" w:rsidRPr="00322DE0" w:rsidRDefault="00322DE0" w:rsidP="00322DE0">
      <w:pPr>
        <w:spacing w:after="0" w:line="276" w:lineRule="auto"/>
        <w:rPr>
          <w:rFonts w:ascii="Cambria" w:hAnsi="Cambria" w:cs="Times New Roman"/>
          <w:b/>
          <w:sz w:val="24"/>
          <w:szCs w:val="24"/>
          <w:lang w:val="bs-Latn-BA"/>
        </w:rPr>
      </w:pPr>
    </w:p>
    <w:p w14:paraId="1CCF04FA" w14:textId="64709E39" w:rsidR="00546CBC" w:rsidRPr="00B451ED" w:rsidRDefault="008B3EEB" w:rsidP="00546CBC">
      <w:pPr>
        <w:jc w:val="center"/>
        <w:rPr>
          <w:rFonts w:ascii="Cambria" w:hAnsi="Cambria" w:cs="Times New Roman"/>
          <w:b/>
          <w:sz w:val="28"/>
          <w:szCs w:val="28"/>
          <w:lang w:val="bs-Latn-BA"/>
        </w:rPr>
      </w:pPr>
      <w:r>
        <w:rPr>
          <w:rFonts w:ascii="Cambria" w:hAnsi="Cambria" w:cs="Times New Roman"/>
          <w:b/>
          <w:sz w:val="28"/>
          <w:szCs w:val="28"/>
          <w:lang w:val="bs-Latn-BA"/>
        </w:rPr>
        <w:t xml:space="preserve">Rezultati </w:t>
      </w:r>
      <w:r w:rsidR="000866F3">
        <w:rPr>
          <w:rFonts w:ascii="Cambria" w:hAnsi="Cambria" w:cs="Times New Roman"/>
          <w:b/>
          <w:sz w:val="28"/>
          <w:szCs w:val="28"/>
          <w:lang w:val="bs-Latn-BA"/>
        </w:rPr>
        <w:t>trećeg</w:t>
      </w:r>
      <w:r>
        <w:rPr>
          <w:rFonts w:ascii="Cambria" w:hAnsi="Cambria" w:cs="Times New Roman"/>
          <w:b/>
          <w:sz w:val="28"/>
          <w:szCs w:val="28"/>
          <w:lang w:val="bs-Latn-BA"/>
        </w:rPr>
        <w:t xml:space="preserve"> testa</w:t>
      </w:r>
      <w:r w:rsidR="00B451ED" w:rsidRPr="00B451ED">
        <w:rPr>
          <w:rFonts w:ascii="Cambria" w:hAnsi="Cambria" w:cs="Times New Roman"/>
          <w:b/>
          <w:sz w:val="28"/>
          <w:szCs w:val="28"/>
          <w:lang w:val="bs-Latn-BA"/>
        </w:rPr>
        <w:t xml:space="preserve"> iz nastavnog predmeta „</w:t>
      </w:r>
      <w:r w:rsidR="000947A1">
        <w:rPr>
          <w:rFonts w:ascii="Cambria" w:hAnsi="Cambria" w:cs="Times New Roman"/>
          <w:b/>
          <w:sz w:val="28"/>
          <w:szCs w:val="28"/>
          <w:lang w:val="bs-Latn-BA"/>
        </w:rPr>
        <w:t>Bankarstvo</w:t>
      </w:r>
      <w:r w:rsidR="00B451ED" w:rsidRPr="00B451ED">
        <w:rPr>
          <w:rFonts w:ascii="Cambria" w:hAnsi="Cambria" w:cs="Times New Roman"/>
          <w:b/>
          <w:sz w:val="28"/>
          <w:szCs w:val="28"/>
          <w:lang w:val="bs-Latn-BA"/>
        </w:rPr>
        <w:t>“</w:t>
      </w:r>
      <w:r w:rsidR="00A57FF0">
        <w:rPr>
          <w:rFonts w:ascii="Cambria" w:hAnsi="Cambria" w:cs="Times New Roman"/>
          <w:b/>
          <w:sz w:val="28"/>
          <w:szCs w:val="28"/>
          <w:lang w:val="bs-Latn-BA"/>
        </w:rPr>
        <w:t xml:space="preserve">, održanog dana </w:t>
      </w:r>
      <w:r w:rsidR="000866F3">
        <w:rPr>
          <w:rFonts w:ascii="Cambria" w:hAnsi="Cambria" w:cs="Times New Roman"/>
          <w:b/>
          <w:sz w:val="28"/>
          <w:szCs w:val="28"/>
          <w:lang w:val="bs-Latn-BA"/>
        </w:rPr>
        <w:t>22</w:t>
      </w:r>
      <w:r w:rsidR="00A57FF0">
        <w:rPr>
          <w:rFonts w:ascii="Cambria" w:hAnsi="Cambria" w:cs="Times New Roman"/>
          <w:b/>
          <w:sz w:val="28"/>
          <w:szCs w:val="28"/>
          <w:lang w:val="bs-Latn-BA"/>
        </w:rPr>
        <w:t>.0</w:t>
      </w:r>
      <w:r w:rsidR="00120E9C">
        <w:rPr>
          <w:rFonts w:ascii="Cambria" w:hAnsi="Cambria" w:cs="Times New Roman"/>
          <w:b/>
          <w:sz w:val="28"/>
          <w:szCs w:val="28"/>
          <w:lang w:val="bs-Latn-BA"/>
        </w:rPr>
        <w:t>5</w:t>
      </w:r>
      <w:r w:rsidR="00A57FF0">
        <w:rPr>
          <w:rFonts w:ascii="Cambria" w:hAnsi="Cambria" w:cs="Times New Roman"/>
          <w:b/>
          <w:sz w:val="28"/>
          <w:szCs w:val="28"/>
          <w:lang w:val="bs-Latn-BA"/>
        </w:rPr>
        <w:t>.2023. godine</w:t>
      </w:r>
    </w:p>
    <w:tbl>
      <w:tblPr>
        <w:tblStyle w:val="TableGrid"/>
        <w:tblpPr w:leftFromText="180" w:rightFromText="180" w:vertAnchor="text" w:horzAnchor="margin" w:tblpY="269"/>
        <w:tblW w:w="8926" w:type="dxa"/>
        <w:tblLook w:val="04A0" w:firstRow="1" w:lastRow="0" w:firstColumn="1" w:lastColumn="0" w:noHBand="0" w:noVBand="1"/>
      </w:tblPr>
      <w:tblGrid>
        <w:gridCol w:w="669"/>
        <w:gridCol w:w="3847"/>
        <w:gridCol w:w="2000"/>
        <w:gridCol w:w="2410"/>
      </w:tblGrid>
      <w:tr w:rsidR="00120E9C" w:rsidRPr="00C302EC" w14:paraId="14F180B7" w14:textId="659437F3" w:rsidTr="00120E9C">
        <w:trPr>
          <w:trHeight w:val="467"/>
        </w:trPr>
        <w:tc>
          <w:tcPr>
            <w:tcW w:w="669" w:type="dxa"/>
            <w:shd w:val="clear" w:color="auto" w:fill="C5E0B3" w:themeFill="accent6" w:themeFillTint="66"/>
            <w:vAlign w:val="center"/>
          </w:tcPr>
          <w:p w14:paraId="63C3F8CE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R.Br.</w:t>
            </w:r>
          </w:p>
        </w:tc>
        <w:tc>
          <w:tcPr>
            <w:tcW w:w="3847" w:type="dxa"/>
            <w:shd w:val="clear" w:color="auto" w:fill="C5E0B3" w:themeFill="accent6" w:themeFillTint="66"/>
            <w:vAlign w:val="center"/>
          </w:tcPr>
          <w:p w14:paraId="702CDD09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Ime i prezime studenta</w:t>
            </w:r>
          </w:p>
        </w:tc>
        <w:tc>
          <w:tcPr>
            <w:tcW w:w="2000" w:type="dxa"/>
            <w:shd w:val="clear" w:color="auto" w:fill="C5E0B3" w:themeFill="accent6" w:themeFillTint="66"/>
            <w:vAlign w:val="center"/>
          </w:tcPr>
          <w:p w14:paraId="10AD4970" w14:textId="6B38623E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Broj indeksa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2335560" w14:textId="35189A96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Broj ostvarenih bodova (MAX 20)</w:t>
            </w:r>
          </w:p>
        </w:tc>
      </w:tr>
      <w:tr w:rsidR="00120E9C" w:rsidRPr="00C302EC" w14:paraId="308785DF" w14:textId="065EED2A" w:rsidTr="00120E9C">
        <w:trPr>
          <w:trHeight w:val="467"/>
        </w:trPr>
        <w:tc>
          <w:tcPr>
            <w:tcW w:w="669" w:type="dxa"/>
            <w:vAlign w:val="center"/>
          </w:tcPr>
          <w:p w14:paraId="7828A766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1.</w:t>
            </w:r>
          </w:p>
        </w:tc>
        <w:tc>
          <w:tcPr>
            <w:tcW w:w="3847" w:type="dxa"/>
            <w:vAlign w:val="center"/>
          </w:tcPr>
          <w:p w14:paraId="4AAAEEC9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Ajdini  Amra</w:t>
            </w:r>
            <w:proofErr w:type="spellEnd"/>
          </w:p>
        </w:tc>
        <w:tc>
          <w:tcPr>
            <w:tcW w:w="2000" w:type="dxa"/>
            <w:vAlign w:val="center"/>
          </w:tcPr>
          <w:p w14:paraId="1A97833E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3/26-I/20</w:t>
            </w:r>
          </w:p>
        </w:tc>
        <w:tc>
          <w:tcPr>
            <w:tcW w:w="2410" w:type="dxa"/>
          </w:tcPr>
          <w:p w14:paraId="02BD1AF6" w14:textId="63494C5A" w:rsidR="00120E9C" w:rsidRPr="00C302EC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19</w:t>
            </w:r>
          </w:p>
        </w:tc>
      </w:tr>
      <w:tr w:rsidR="00120E9C" w:rsidRPr="00C302EC" w14:paraId="0CD7C8BA" w14:textId="2BC00A67" w:rsidTr="00120E9C">
        <w:trPr>
          <w:trHeight w:val="467"/>
        </w:trPr>
        <w:tc>
          <w:tcPr>
            <w:tcW w:w="669" w:type="dxa"/>
            <w:vAlign w:val="center"/>
          </w:tcPr>
          <w:p w14:paraId="5B212FFB" w14:textId="11BF1BCB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2.</w:t>
            </w:r>
          </w:p>
        </w:tc>
        <w:tc>
          <w:tcPr>
            <w:tcW w:w="3847" w:type="dxa"/>
            <w:vAlign w:val="center"/>
          </w:tcPr>
          <w:p w14:paraId="233A9FD4" w14:textId="124AA582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Avdić Džana</w:t>
            </w:r>
          </w:p>
        </w:tc>
        <w:tc>
          <w:tcPr>
            <w:tcW w:w="2000" w:type="dxa"/>
            <w:vAlign w:val="center"/>
          </w:tcPr>
          <w:p w14:paraId="1B125438" w14:textId="60D71584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3/54-I/18</w:t>
            </w:r>
          </w:p>
        </w:tc>
        <w:tc>
          <w:tcPr>
            <w:tcW w:w="2410" w:type="dxa"/>
          </w:tcPr>
          <w:p w14:paraId="015BE11A" w14:textId="7C9D90C4" w:rsidR="00120E9C" w:rsidRPr="00C302EC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8</w:t>
            </w:r>
          </w:p>
        </w:tc>
      </w:tr>
      <w:tr w:rsidR="00120E9C" w:rsidRPr="00C302EC" w14:paraId="2E39E48A" w14:textId="3CD75133" w:rsidTr="00120E9C">
        <w:trPr>
          <w:trHeight w:val="467"/>
        </w:trPr>
        <w:tc>
          <w:tcPr>
            <w:tcW w:w="669" w:type="dxa"/>
            <w:vAlign w:val="center"/>
          </w:tcPr>
          <w:p w14:paraId="5A277D0C" w14:textId="6F5A9E0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3.</w:t>
            </w:r>
          </w:p>
        </w:tc>
        <w:tc>
          <w:tcPr>
            <w:tcW w:w="3847" w:type="dxa"/>
            <w:vAlign w:val="center"/>
          </w:tcPr>
          <w:p w14:paraId="37F528AD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Behaderović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Ajla</w:t>
            </w:r>
          </w:p>
        </w:tc>
        <w:tc>
          <w:tcPr>
            <w:tcW w:w="2000" w:type="dxa"/>
            <w:vAlign w:val="center"/>
          </w:tcPr>
          <w:p w14:paraId="53263D3A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3/105-I/20</w:t>
            </w:r>
          </w:p>
        </w:tc>
        <w:tc>
          <w:tcPr>
            <w:tcW w:w="2410" w:type="dxa"/>
          </w:tcPr>
          <w:p w14:paraId="2B52F88E" w14:textId="530EDB50" w:rsidR="00120E9C" w:rsidRPr="00C302EC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16</w:t>
            </w:r>
          </w:p>
        </w:tc>
      </w:tr>
      <w:tr w:rsidR="00120E9C" w:rsidRPr="00C302EC" w14:paraId="11A5628B" w14:textId="29163B86" w:rsidTr="00120E9C">
        <w:trPr>
          <w:trHeight w:val="467"/>
        </w:trPr>
        <w:tc>
          <w:tcPr>
            <w:tcW w:w="669" w:type="dxa"/>
            <w:vAlign w:val="center"/>
          </w:tcPr>
          <w:p w14:paraId="7E0145CA" w14:textId="1E4B8E94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4.</w:t>
            </w:r>
          </w:p>
        </w:tc>
        <w:tc>
          <w:tcPr>
            <w:tcW w:w="3847" w:type="dxa"/>
            <w:vAlign w:val="center"/>
          </w:tcPr>
          <w:p w14:paraId="11DF576A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Behaderović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Anela</w:t>
            </w:r>
          </w:p>
        </w:tc>
        <w:tc>
          <w:tcPr>
            <w:tcW w:w="2000" w:type="dxa"/>
            <w:vAlign w:val="center"/>
          </w:tcPr>
          <w:p w14:paraId="402928E4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3/49-I/20</w:t>
            </w:r>
          </w:p>
        </w:tc>
        <w:tc>
          <w:tcPr>
            <w:tcW w:w="2410" w:type="dxa"/>
          </w:tcPr>
          <w:p w14:paraId="54F658A6" w14:textId="6FDD6B6E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20</w:t>
            </w:r>
          </w:p>
        </w:tc>
      </w:tr>
      <w:tr w:rsidR="00120E9C" w:rsidRPr="00C302EC" w14:paraId="02D20263" w14:textId="09B3B166" w:rsidTr="00120E9C">
        <w:trPr>
          <w:trHeight w:val="467"/>
        </w:trPr>
        <w:tc>
          <w:tcPr>
            <w:tcW w:w="669" w:type="dxa"/>
            <w:vAlign w:val="center"/>
          </w:tcPr>
          <w:p w14:paraId="10C23AA0" w14:textId="27A69351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5.</w:t>
            </w:r>
          </w:p>
        </w:tc>
        <w:tc>
          <w:tcPr>
            <w:tcW w:w="3847" w:type="dxa"/>
            <w:vAlign w:val="center"/>
          </w:tcPr>
          <w:p w14:paraId="064FD496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Bjelić Almina</w:t>
            </w:r>
          </w:p>
        </w:tc>
        <w:tc>
          <w:tcPr>
            <w:tcW w:w="2000" w:type="dxa"/>
            <w:vAlign w:val="center"/>
          </w:tcPr>
          <w:p w14:paraId="3F9B2468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3/35-I/20</w:t>
            </w:r>
          </w:p>
        </w:tc>
        <w:tc>
          <w:tcPr>
            <w:tcW w:w="2410" w:type="dxa"/>
          </w:tcPr>
          <w:p w14:paraId="4DA94868" w14:textId="3A702DE6" w:rsidR="00120E9C" w:rsidRPr="00C302EC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20</w:t>
            </w:r>
          </w:p>
        </w:tc>
      </w:tr>
      <w:tr w:rsidR="00120E9C" w:rsidRPr="00C302EC" w14:paraId="5672882D" w14:textId="724B9A04" w:rsidTr="00120E9C">
        <w:trPr>
          <w:trHeight w:val="467"/>
        </w:trPr>
        <w:tc>
          <w:tcPr>
            <w:tcW w:w="669" w:type="dxa"/>
            <w:vAlign w:val="center"/>
          </w:tcPr>
          <w:p w14:paraId="4DB240BE" w14:textId="70B065E4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6.</w:t>
            </w:r>
          </w:p>
        </w:tc>
        <w:tc>
          <w:tcPr>
            <w:tcW w:w="3847" w:type="dxa"/>
            <w:vAlign w:val="center"/>
          </w:tcPr>
          <w:p w14:paraId="4A6A9C61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Ćosić Aida</w:t>
            </w:r>
          </w:p>
        </w:tc>
        <w:tc>
          <w:tcPr>
            <w:tcW w:w="2000" w:type="dxa"/>
            <w:vAlign w:val="center"/>
          </w:tcPr>
          <w:p w14:paraId="76FE2088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3/137-I/20</w:t>
            </w:r>
          </w:p>
        </w:tc>
        <w:tc>
          <w:tcPr>
            <w:tcW w:w="2410" w:type="dxa"/>
          </w:tcPr>
          <w:p w14:paraId="59607C4B" w14:textId="165F7C8E" w:rsidR="00120E9C" w:rsidRPr="00C302EC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18</w:t>
            </w:r>
          </w:p>
        </w:tc>
      </w:tr>
      <w:tr w:rsidR="00120E9C" w:rsidRPr="00C302EC" w14:paraId="5E8BB455" w14:textId="658D385D" w:rsidTr="00120E9C">
        <w:trPr>
          <w:trHeight w:val="467"/>
        </w:trPr>
        <w:tc>
          <w:tcPr>
            <w:tcW w:w="669" w:type="dxa"/>
            <w:vAlign w:val="center"/>
          </w:tcPr>
          <w:p w14:paraId="02DF061C" w14:textId="0AF0B8AD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7.</w:t>
            </w:r>
          </w:p>
        </w:tc>
        <w:tc>
          <w:tcPr>
            <w:tcW w:w="3847" w:type="dxa"/>
            <w:vAlign w:val="center"/>
          </w:tcPr>
          <w:p w14:paraId="40FA18E5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Fejzić Suada</w:t>
            </w:r>
          </w:p>
        </w:tc>
        <w:tc>
          <w:tcPr>
            <w:tcW w:w="2000" w:type="dxa"/>
            <w:vAlign w:val="center"/>
          </w:tcPr>
          <w:p w14:paraId="5599CFED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3/152-I/20</w:t>
            </w:r>
          </w:p>
        </w:tc>
        <w:tc>
          <w:tcPr>
            <w:tcW w:w="2410" w:type="dxa"/>
          </w:tcPr>
          <w:p w14:paraId="75B82FEF" w14:textId="082EB267" w:rsidR="00120E9C" w:rsidRPr="00C302EC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17</w:t>
            </w:r>
          </w:p>
        </w:tc>
      </w:tr>
      <w:tr w:rsidR="000866F3" w:rsidRPr="00C302EC" w14:paraId="57BA5567" w14:textId="77777777" w:rsidTr="00120E9C">
        <w:trPr>
          <w:trHeight w:val="467"/>
        </w:trPr>
        <w:tc>
          <w:tcPr>
            <w:tcW w:w="669" w:type="dxa"/>
            <w:vAlign w:val="center"/>
          </w:tcPr>
          <w:p w14:paraId="417D7E82" w14:textId="4769511A" w:rsidR="000866F3" w:rsidRPr="00C302EC" w:rsidRDefault="000866F3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8.</w:t>
            </w:r>
          </w:p>
        </w:tc>
        <w:tc>
          <w:tcPr>
            <w:tcW w:w="3847" w:type="dxa"/>
            <w:vAlign w:val="center"/>
          </w:tcPr>
          <w:p w14:paraId="066B074A" w14:textId="041D4524" w:rsidR="000866F3" w:rsidRPr="00C302EC" w:rsidRDefault="000866F3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>
              <w:rPr>
                <w:rFonts w:ascii="Cambria" w:hAnsi="Cambria" w:cs="Times New Roman"/>
                <w:lang w:val="bs-Latn-BA"/>
              </w:rPr>
              <w:t>Klimentić</w:t>
            </w:r>
            <w:proofErr w:type="spellEnd"/>
            <w:r>
              <w:rPr>
                <w:rFonts w:ascii="Cambria" w:hAnsi="Cambria" w:cs="Times New Roman"/>
                <w:lang w:val="bs-Latn-BA"/>
              </w:rPr>
              <w:t xml:space="preserve"> Minela</w:t>
            </w:r>
          </w:p>
        </w:tc>
        <w:tc>
          <w:tcPr>
            <w:tcW w:w="2000" w:type="dxa"/>
            <w:vAlign w:val="center"/>
          </w:tcPr>
          <w:p w14:paraId="53034EFD" w14:textId="7B88CABB" w:rsidR="000866F3" w:rsidRPr="00C302EC" w:rsidRDefault="000866F3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3/30-I/20</w:t>
            </w:r>
          </w:p>
        </w:tc>
        <w:tc>
          <w:tcPr>
            <w:tcW w:w="2410" w:type="dxa"/>
          </w:tcPr>
          <w:p w14:paraId="40FA2716" w14:textId="43264449" w:rsidR="000866F3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18</w:t>
            </w:r>
          </w:p>
        </w:tc>
      </w:tr>
      <w:tr w:rsidR="00120E9C" w:rsidRPr="00C302EC" w14:paraId="7DEA34D4" w14:textId="3613D019" w:rsidTr="00120E9C">
        <w:trPr>
          <w:trHeight w:val="467"/>
        </w:trPr>
        <w:tc>
          <w:tcPr>
            <w:tcW w:w="669" w:type="dxa"/>
            <w:vAlign w:val="center"/>
          </w:tcPr>
          <w:p w14:paraId="3092037C" w14:textId="69B05D51" w:rsidR="00120E9C" w:rsidRPr="00C302EC" w:rsidRDefault="000866F3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9.</w:t>
            </w:r>
          </w:p>
        </w:tc>
        <w:tc>
          <w:tcPr>
            <w:tcW w:w="3847" w:type="dxa"/>
            <w:vAlign w:val="center"/>
          </w:tcPr>
          <w:p w14:paraId="6C9C8762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Hadžić Zerina</w:t>
            </w:r>
          </w:p>
        </w:tc>
        <w:tc>
          <w:tcPr>
            <w:tcW w:w="2000" w:type="dxa"/>
            <w:vAlign w:val="center"/>
          </w:tcPr>
          <w:p w14:paraId="4C02A48D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3/52-I/20</w:t>
            </w:r>
          </w:p>
        </w:tc>
        <w:tc>
          <w:tcPr>
            <w:tcW w:w="2410" w:type="dxa"/>
          </w:tcPr>
          <w:p w14:paraId="312314B1" w14:textId="50596396" w:rsidR="00120E9C" w:rsidRPr="00C302EC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20</w:t>
            </w:r>
          </w:p>
        </w:tc>
      </w:tr>
      <w:tr w:rsidR="00120E9C" w:rsidRPr="00C302EC" w14:paraId="1B77CF8F" w14:textId="13DCD177" w:rsidTr="00120E9C">
        <w:trPr>
          <w:trHeight w:val="467"/>
        </w:trPr>
        <w:tc>
          <w:tcPr>
            <w:tcW w:w="669" w:type="dxa"/>
            <w:vAlign w:val="center"/>
          </w:tcPr>
          <w:p w14:paraId="159D899D" w14:textId="59A3F3E0" w:rsidR="00120E9C" w:rsidRPr="00C302EC" w:rsidRDefault="00120E9C" w:rsidP="00A57FF0">
            <w:pPr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 xml:space="preserve">   </w:t>
            </w:r>
            <w:r w:rsidR="000866F3">
              <w:rPr>
                <w:rFonts w:ascii="Cambria" w:hAnsi="Cambria" w:cs="Times New Roman"/>
                <w:lang w:val="bs-Latn-BA"/>
              </w:rPr>
              <w:t>10.</w:t>
            </w:r>
          </w:p>
        </w:tc>
        <w:tc>
          <w:tcPr>
            <w:tcW w:w="3847" w:type="dxa"/>
            <w:vAlign w:val="center"/>
          </w:tcPr>
          <w:p w14:paraId="57B504D4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Lukavačkić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Mensura</w:t>
            </w:r>
          </w:p>
        </w:tc>
        <w:tc>
          <w:tcPr>
            <w:tcW w:w="2000" w:type="dxa"/>
            <w:vAlign w:val="center"/>
          </w:tcPr>
          <w:p w14:paraId="56872D14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3/42-I/20</w:t>
            </w:r>
          </w:p>
        </w:tc>
        <w:tc>
          <w:tcPr>
            <w:tcW w:w="2410" w:type="dxa"/>
          </w:tcPr>
          <w:p w14:paraId="195C85BE" w14:textId="11499F78" w:rsidR="00120E9C" w:rsidRPr="00C302EC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20</w:t>
            </w:r>
          </w:p>
        </w:tc>
      </w:tr>
      <w:tr w:rsidR="00120E9C" w:rsidRPr="00C302EC" w14:paraId="41C4B975" w14:textId="0D8396C1" w:rsidTr="00120E9C">
        <w:trPr>
          <w:trHeight w:val="467"/>
        </w:trPr>
        <w:tc>
          <w:tcPr>
            <w:tcW w:w="669" w:type="dxa"/>
            <w:vAlign w:val="center"/>
          </w:tcPr>
          <w:p w14:paraId="5E6258D8" w14:textId="23C8DA52" w:rsidR="00120E9C" w:rsidRPr="00C302EC" w:rsidRDefault="00120E9C" w:rsidP="00A57FF0">
            <w:pPr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 xml:space="preserve">  1</w:t>
            </w:r>
            <w:r w:rsidR="000866F3">
              <w:rPr>
                <w:rFonts w:ascii="Cambria" w:hAnsi="Cambria" w:cs="Times New Roman"/>
                <w:lang w:val="bs-Latn-BA"/>
              </w:rPr>
              <w:t>1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7DF743A3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Nukić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Dženita</w:t>
            </w:r>
          </w:p>
        </w:tc>
        <w:tc>
          <w:tcPr>
            <w:tcW w:w="2000" w:type="dxa"/>
            <w:vAlign w:val="center"/>
          </w:tcPr>
          <w:p w14:paraId="11EAB702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3/83-I/20</w:t>
            </w:r>
          </w:p>
        </w:tc>
        <w:tc>
          <w:tcPr>
            <w:tcW w:w="2410" w:type="dxa"/>
          </w:tcPr>
          <w:p w14:paraId="0C3B1D98" w14:textId="39E44E78" w:rsidR="00120E9C" w:rsidRPr="00C302EC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12</w:t>
            </w:r>
          </w:p>
        </w:tc>
      </w:tr>
      <w:tr w:rsidR="00120E9C" w:rsidRPr="00C302EC" w14:paraId="2E9B14B0" w14:textId="52EAFB87" w:rsidTr="00120E9C">
        <w:trPr>
          <w:trHeight w:val="467"/>
        </w:trPr>
        <w:tc>
          <w:tcPr>
            <w:tcW w:w="669" w:type="dxa"/>
            <w:vAlign w:val="center"/>
          </w:tcPr>
          <w:p w14:paraId="330B958C" w14:textId="07FA4659" w:rsidR="00120E9C" w:rsidRPr="00C302EC" w:rsidRDefault="000866F3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12</w:t>
            </w:r>
            <w:r w:rsidR="00120E9C"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5E74DFBE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Sinanović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 </w:t>
            </w: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Husmin</w:t>
            </w:r>
            <w:proofErr w:type="spellEnd"/>
          </w:p>
        </w:tc>
        <w:tc>
          <w:tcPr>
            <w:tcW w:w="2000" w:type="dxa"/>
            <w:vAlign w:val="center"/>
          </w:tcPr>
          <w:p w14:paraId="44B86B97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3/120-I/20</w:t>
            </w:r>
          </w:p>
        </w:tc>
        <w:tc>
          <w:tcPr>
            <w:tcW w:w="2410" w:type="dxa"/>
          </w:tcPr>
          <w:p w14:paraId="1BC0436F" w14:textId="7E69AB4B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</w:t>
            </w:r>
            <w:r w:rsidR="000866F3">
              <w:rPr>
                <w:rFonts w:ascii="Cambria" w:hAnsi="Cambria" w:cs="Times New Roman"/>
                <w:lang w:val="bs-Latn-BA"/>
              </w:rPr>
              <w:t>7</w:t>
            </w:r>
          </w:p>
        </w:tc>
      </w:tr>
      <w:tr w:rsidR="00120E9C" w:rsidRPr="00C302EC" w14:paraId="4171269B" w14:textId="39E7C78D" w:rsidTr="00120E9C">
        <w:trPr>
          <w:trHeight w:val="467"/>
        </w:trPr>
        <w:tc>
          <w:tcPr>
            <w:tcW w:w="669" w:type="dxa"/>
            <w:vAlign w:val="center"/>
          </w:tcPr>
          <w:p w14:paraId="0E756BCC" w14:textId="135CDAED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 w:rsidR="000866F3">
              <w:rPr>
                <w:rFonts w:ascii="Cambria" w:hAnsi="Cambria" w:cs="Times New Roman"/>
                <w:lang w:val="bs-Latn-BA"/>
              </w:rPr>
              <w:t>3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49B52C01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Smajlović Eldina</w:t>
            </w:r>
          </w:p>
        </w:tc>
        <w:tc>
          <w:tcPr>
            <w:tcW w:w="2000" w:type="dxa"/>
            <w:vAlign w:val="center"/>
          </w:tcPr>
          <w:p w14:paraId="4665F35C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3/67-I/20</w:t>
            </w:r>
          </w:p>
        </w:tc>
        <w:tc>
          <w:tcPr>
            <w:tcW w:w="2410" w:type="dxa"/>
          </w:tcPr>
          <w:p w14:paraId="0BDF37FB" w14:textId="1724CBDB" w:rsidR="00120E9C" w:rsidRPr="00C302EC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16</w:t>
            </w:r>
          </w:p>
        </w:tc>
      </w:tr>
      <w:tr w:rsidR="00120E9C" w:rsidRPr="00C302EC" w14:paraId="6DE834BE" w14:textId="0D733DCD" w:rsidTr="00120E9C">
        <w:trPr>
          <w:trHeight w:val="467"/>
        </w:trPr>
        <w:tc>
          <w:tcPr>
            <w:tcW w:w="669" w:type="dxa"/>
            <w:vAlign w:val="center"/>
          </w:tcPr>
          <w:p w14:paraId="2CE2D0B1" w14:textId="0D955C74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 w:rsidR="000866F3">
              <w:rPr>
                <w:rFonts w:ascii="Cambria" w:hAnsi="Cambria" w:cs="Times New Roman"/>
                <w:lang w:val="bs-Latn-BA"/>
              </w:rPr>
              <w:t>4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146CDB9D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Sofić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</w:t>
            </w: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Mejra</w:t>
            </w:r>
            <w:proofErr w:type="spellEnd"/>
          </w:p>
        </w:tc>
        <w:tc>
          <w:tcPr>
            <w:tcW w:w="2000" w:type="dxa"/>
            <w:vAlign w:val="center"/>
          </w:tcPr>
          <w:p w14:paraId="2F31CA30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3/86-I/20</w:t>
            </w:r>
          </w:p>
        </w:tc>
        <w:tc>
          <w:tcPr>
            <w:tcW w:w="2410" w:type="dxa"/>
          </w:tcPr>
          <w:p w14:paraId="19169BFF" w14:textId="59851F2E" w:rsidR="00120E9C" w:rsidRPr="00C302EC" w:rsidRDefault="000866F3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17</w:t>
            </w:r>
          </w:p>
        </w:tc>
      </w:tr>
      <w:tr w:rsidR="00120E9C" w:rsidRPr="00C302EC" w14:paraId="7BB66DD4" w14:textId="136B33CC" w:rsidTr="00120E9C">
        <w:trPr>
          <w:trHeight w:val="467"/>
        </w:trPr>
        <w:tc>
          <w:tcPr>
            <w:tcW w:w="669" w:type="dxa"/>
            <w:vAlign w:val="center"/>
          </w:tcPr>
          <w:p w14:paraId="003C54FD" w14:textId="7FBD57EE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 w:rsidR="000866F3">
              <w:rPr>
                <w:rFonts w:ascii="Cambria" w:hAnsi="Cambria" w:cs="Times New Roman"/>
                <w:lang w:val="bs-Latn-BA"/>
              </w:rPr>
              <w:t>5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25951A0B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Žigić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 Ahmed</w:t>
            </w:r>
          </w:p>
        </w:tc>
        <w:tc>
          <w:tcPr>
            <w:tcW w:w="2000" w:type="dxa"/>
            <w:vAlign w:val="center"/>
          </w:tcPr>
          <w:p w14:paraId="6414F14F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3/55-I/20</w:t>
            </w:r>
          </w:p>
        </w:tc>
        <w:tc>
          <w:tcPr>
            <w:tcW w:w="2410" w:type="dxa"/>
          </w:tcPr>
          <w:p w14:paraId="12AEC864" w14:textId="0F612A84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16</w:t>
            </w:r>
          </w:p>
        </w:tc>
      </w:tr>
      <w:tr w:rsidR="00120E9C" w:rsidRPr="00C302EC" w14:paraId="2E7F77E8" w14:textId="325CDF2D" w:rsidTr="00120E9C">
        <w:trPr>
          <w:trHeight w:val="467"/>
        </w:trPr>
        <w:tc>
          <w:tcPr>
            <w:tcW w:w="669" w:type="dxa"/>
            <w:vAlign w:val="center"/>
          </w:tcPr>
          <w:p w14:paraId="0B07A86F" w14:textId="305F3A40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 w:rsidR="000866F3">
              <w:rPr>
                <w:rFonts w:ascii="Cambria" w:hAnsi="Cambria" w:cs="Times New Roman"/>
                <w:lang w:val="bs-Latn-BA"/>
              </w:rPr>
              <w:t>6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3FD56957" w14:textId="715C840C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C302EC">
              <w:rPr>
                <w:rFonts w:ascii="Cambria" w:hAnsi="Cambria" w:cs="Times New Roman"/>
                <w:lang w:val="bs-Latn-BA"/>
              </w:rPr>
              <w:t>Zenunović</w:t>
            </w:r>
            <w:proofErr w:type="spellEnd"/>
            <w:r w:rsidRPr="00C302EC">
              <w:rPr>
                <w:rFonts w:ascii="Cambria" w:hAnsi="Cambria" w:cs="Times New Roman"/>
                <w:lang w:val="bs-Latn-BA"/>
              </w:rPr>
              <w:t xml:space="preserve"> Mirza</w:t>
            </w:r>
          </w:p>
        </w:tc>
        <w:tc>
          <w:tcPr>
            <w:tcW w:w="2000" w:type="dxa"/>
            <w:vAlign w:val="center"/>
          </w:tcPr>
          <w:p w14:paraId="7936FF3A" w14:textId="6957560D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3/60-I/20</w:t>
            </w:r>
          </w:p>
        </w:tc>
        <w:tc>
          <w:tcPr>
            <w:tcW w:w="2410" w:type="dxa"/>
          </w:tcPr>
          <w:p w14:paraId="2FEA927F" w14:textId="33854224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16</w:t>
            </w:r>
          </w:p>
        </w:tc>
      </w:tr>
    </w:tbl>
    <w:p w14:paraId="7E34FEA9" w14:textId="5E7FB5DC" w:rsidR="00546CBC" w:rsidRDefault="00546CBC" w:rsidP="00522543">
      <w:pPr>
        <w:rPr>
          <w:rFonts w:ascii="Cambria" w:hAnsi="Cambria"/>
          <w:b/>
          <w:lang w:val="bs-Latn-BA"/>
        </w:rPr>
      </w:pPr>
    </w:p>
    <w:p w14:paraId="3E4E05B4" w14:textId="77777777" w:rsidR="00C302EC" w:rsidRDefault="00546CBC" w:rsidP="00522543">
      <w:pPr>
        <w:rPr>
          <w:rFonts w:ascii="Cambria" w:hAnsi="Cambria"/>
          <w:b/>
          <w:lang w:val="bs-Latn-BA"/>
        </w:rPr>
      </w:pP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</w:p>
    <w:p w14:paraId="5D637FBF" w14:textId="685C76FF" w:rsidR="00546CBC" w:rsidRPr="00546CBC" w:rsidRDefault="00546CBC" w:rsidP="00C302EC">
      <w:pPr>
        <w:ind w:left="2160" w:firstLine="720"/>
        <w:rPr>
          <w:rFonts w:ascii="Cambria" w:hAnsi="Cambria"/>
          <w:bCs/>
          <w:lang w:val="bs-Latn-BA"/>
        </w:rPr>
      </w:pPr>
      <w:r w:rsidRPr="00546CBC">
        <w:rPr>
          <w:rFonts w:ascii="Cambria" w:hAnsi="Cambria"/>
          <w:bCs/>
          <w:lang w:val="bs-Latn-BA"/>
        </w:rPr>
        <w:t xml:space="preserve">Predmetni nastavnik: Dr. sci. Emira </w:t>
      </w:r>
      <w:proofErr w:type="spellStart"/>
      <w:r w:rsidRPr="00546CBC">
        <w:rPr>
          <w:rFonts w:ascii="Cambria" w:hAnsi="Cambria"/>
          <w:bCs/>
          <w:lang w:val="bs-Latn-BA"/>
        </w:rPr>
        <w:t>Kozarević</w:t>
      </w:r>
      <w:proofErr w:type="spellEnd"/>
      <w:r w:rsidRPr="00546CBC">
        <w:rPr>
          <w:rFonts w:ascii="Cambria" w:hAnsi="Cambria"/>
          <w:bCs/>
          <w:lang w:val="bs-Latn-BA"/>
        </w:rPr>
        <w:t>, redovni profesor</w:t>
      </w:r>
    </w:p>
    <w:p w14:paraId="3FB1F6E4" w14:textId="6FFE20E9" w:rsidR="00546CBC" w:rsidRPr="00546CBC" w:rsidRDefault="00546CBC" w:rsidP="00522543">
      <w:pPr>
        <w:rPr>
          <w:rFonts w:ascii="Cambria" w:hAnsi="Cambria"/>
          <w:bCs/>
          <w:lang w:val="bs-Latn-BA"/>
        </w:rPr>
      </w:pPr>
      <w:r w:rsidRPr="00546CBC">
        <w:rPr>
          <w:rFonts w:ascii="Cambria" w:hAnsi="Cambria"/>
          <w:bCs/>
          <w:lang w:val="bs-Latn-BA"/>
        </w:rPr>
        <w:t xml:space="preserve">Uvid u rad se može ostvariti u </w:t>
      </w:r>
      <w:r w:rsidR="00747D0E">
        <w:rPr>
          <w:rFonts w:ascii="Cambria" w:hAnsi="Cambria"/>
          <w:bCs/>
          <w:lang w:val="bs-Latn-BA"/>
        </w:rPr>
        <w:t>ponedjeljak</w:t>
      </w:r>
      <w:r w:rsidRPr="00546CBC">
        <w:rPr>
          <w:rFonts w:ascii="Cambria" w:hAnsi="Cambria"/>
          <w:bCs/>
          <w:lang w:val="bs-Latn-BA"/>
        </w:rPr>
        <w:t xml:space="preserve"> (</w:t>
      </w:r>
      <w:r w:rsidR="00747D0E">
        <w:rPr>
          <w:rFonts w:ascii="Cambria" w:hAnsi="Cambria"/>
          <w:bCs/>
          <w:lang w:val="bs-Latn-BA"/>
        </w:rPr>
        <w:t>29</w:t>
      </w:r>
      <w:r w:rsidRPr="00546CBC">
        <w:rPr>
          <w:rFonts w:ascii="Cambria" w:hAnsi="Cambria"/>
          <w:bCs/>
          <w:lang w:val="bs-Latn-BA"/>
        </w:rPr>
        <w:t>.0</w:t>
      </w:r>
      <w:r w:rsidR="00120E9C">
        <w:rPr>
          <w:rFonts w:ascii="Cambria" w:hAnsi="Cambria"/>
          <w:bCs/>
          <w:lang w:val="bs-Latn-BA"/>
        </w:rPr>
        <w:t>5</w:t>
      </w:r>
      <w:r w:rsidRPr="00546CBC">
        <w:rPr>
          <w:rFonts w:ascii="Cambria" w:hAnsi="Cambria"/>
          <w:bCs/>
          <w:lang w:val="bs-Latn-BA"/>
        </w:rPr>
        <w:t xml:space="preserve">.), u </w:t>
      </w:r>
      <w:r w:rsidR="00120E9C">
        <w:rPr>
          <w:rFonts w:ascii="Cambria" w:hAnsi="Cambria"/>
          <w:bCs/>
          <w:lang w:val="bs-Latn-BA"/>
        </w:rPr>
        <w:t>1</w:t>
      </w:r>
      <w:r w:rsidR="00747D0E">
        <w:rPr>
          <w:rFonts w:ascii="Cambria" w:hAnsi="Cambria"/>
          <w:bCs/>
          <w:lang w:val="bs-Latn-BA"/>
        </w:rPr>
        <w:t>1</w:t>
      </w:r>
      <w:r w:rsidR="00120E9C">
        <w:rPr>
          <w:rFonts w:ascii="Cambria" w:hAnsi="Cambria"/>
          <w:bCs/>
          <w:lang w:val="bs-Latn-BA"/>
        </w:rPr>
        <w:t>:00</w:t>
      </w:r>
      <w:r w:rsidRPr="00546CBC">
        <w:rPr>
          <w:rFonts w:ascii="Cambria" w:hAnsi="Cambria"/>
          <w:bCs/>
          <w:lang w:val="bs-Latn-BA"/>
        </w:rPr>
        <w:t>h, u Kancelariji broj 27.</w:t>
      </w:r>
    </w:p>
    <w:sectPr w:rsidR="00546CBC" w:rsidRPr="00546CBC" w:rsidSect="003D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42"/>
    <w:rsid w:val="000866F3"/>
    <w:rsid w:val="000947A1"/>
    <w:rsid w:val="00120E9C"/>
    <w:rsid w:val="00156EBE"/>
    <w:rsid w:val="001A3E24"/>
    <w:rsid w:val="001E4D46"/>
    <w:rsid w:val="002D489A"/>
    <w:rsid w:val="00322DE0"/>
    <w:rsid w:val="003D2719"/>
    <w:rsid w:val="00404E2D"/>
    <w:rsid w:val="00522543"/>
    <w:rsid w:val="00546CBC"/>
    <w:rsid w:val="00747D0E"/>
    <w:rsid w:val="008A3C09"/>
    <w:rsid w:val="008B3EEB"/>
    <w:rsid w:val="009C13C7"/>
    <w:rsid w:val="00A57FF0"/>
    <w:rsid w:val="00B451ED"/>
    <w:rsid w:val="00B47761"/>
    <w:rsid w:val="00B955C8"/>
    <w:rsid w:val="00C302EC"/>
    <w:rsid w:val="00D23079"/>
    <w:rsid w:val="00ED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B8D55"/>
  <w15:docId w15:val="{8906AB7A-1409-5948-A2AE-7AFB7F6B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AMG_Computers</dc:creator>
  <cp:lastModifiedBy>Omar Emkic</cp:lastModifiedBy>
  <cp:revision>11</cp:revision>
  <cp:lastPrinted>2023-03-12T10:26:00Z</cp:lastPrinted>
  <dcterms:created xsi:type="dcterms:W3CDTF">2023-05-24T13:51:00Z</dcterms:created>
  <dcterms:modified xsi:type="dcterms:W3CDTF">2023-05-25T04:37:00Z</dcterms:modified>
</cp:coreProperties>
</file>