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447" w:rsidRPr="007F558E" w:rsidRDefault="008A7448" w:rsidP="00CA6A31">
      <w:pPr>
        <w:spacing w:after="0"/>
        <w:rPr>
          <w:rFonts w:ascii="Arial Narrow" w:hAnsi="Arial Narrow"/>
          <w:b/>
          <w:sz w:val="24"/>
          <w:szCs w:val="24"/>
        </w:rPr>
      </w:pPr>
      <w:r w:rsidRPr="007F558E">
        <w:rPr>
          <w:rFonts w:ascii="Arial Narrow" w:hAnsi="Arial Narrow"/>
          <w:b/>
          <w:sz w:val="24"/>
          <w:szCs w:val="24"/>
        </w:rPr>
        <w:t>UNIVERZITET U TUZLI</w:t>
      </w:r>
    </w:p>
    <w:p w:rsidR="008A7448" w:rsidRPr="007F558E" w:rsidRDefault="00383F33" w:rsidP="00CA6A31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PRIRODNO-MATEMATIČKI FAKULTET</w:t>
      </w:r>
    </w:p>
    <w:p w:rsidR="008A7448" w:rsidRPr="007F558E" w:rsidRDefault="008A7448" w:rsidP="00CA6A31">
      <w:pPr>
        <w:spacing w:after="0"/>
        <w:rPr>
          <w:rFonts w:ascii="Arial Narrow" w:hAnsi="Arial Narrow"/>
          <w:b/>
          <w:sz w:val="24"/>
          <w:szCs w:val="24"/>
        </w:rPr>
      </w:pPr>
      <w:r w:rsidRPr="007F558E">
        <w:rPr>
          <w:rFonts w:ascii="Arial Narrow" w:hAnsi="Arial Narrow"/>
          <w:b/>
          <w:sz w:val="24"/>
          <w:szCs w:val="24"/>
        </w:rPr>
        <w:t>Stud</w:t>
      </w:r>
      <w:r w:rsidR="005F0501">
        <w:rPr>
          <w:rFonts w:ascii="Arial Narrow" w:hAnsi="Arial Narrow"/>
          <w:b/>
          <w:sz w:val="24"/>
          <w:szCs w:val="24"/>
        </w:rPr>
        <w:t>ij</w:t>
      </w:r>
      <w:r w:rsidRPr="007F558E">
        <w:rPr>
          <w:rFonts w:ascii="Arial Narrow" w:hAnsi="Arial Narrow"/>
          <w:b/>
          <w:sz w:val="24"/>
          <w:szCs w:val="24"/>
        </w:rPr>
        <w:t xml:space="preserve">ski program: </w:t>
      </w:r>
      <w:r w:rsidR="00383F33">
        <w:rPr>
          <w:rFonts w:ascii="Arial Narrow" w:hAnsi="Arial Narrow"/>
          <w:b/>
          <w:sz w:val="24"/>
          <w:szCs w:val="24"/>
        </w:rPr>
        <w:t>TURIZMOLOGIJA</w:t>
      </w:r>
    </w:p>
    <w:p w:rsidR="008A7448" w:rsidRPr="007F558E" w:rsidRDefault="008A7448" w:rsidP="00CA6A31">
      <w:pPr>
        <w:spacing w:after="0"/>
        <w:rPr>
          <w:rFonts w:ascii="Arial Narrow" w:hAnsi="Arial Narrow"/>
          <w:b/>
          <w:sz w:val="24"/>
          <w:szCs w:val="24"/>
        </w:rPr>
      </w:pPr>
      <w:r w:rsidRPr="007F558E">
        <w:rPr>
          <w:rFonts w:ascii="Arial Narrow" w:hAnsi="Arial Narrow"/>
          <w:b/>
          <w:sz w:val="24"/>
          <w:szCs w:val="24"/>
        </w:rPr>
        <w:t>I ciklus</w:t>
      </w:r>
    </w:p>
    <w:p w:rsidR="008A7448" w:rsidRPr="007F558E" w:rsidRDefault="008A7448" w:rsidP="00CA6A31">
      <w:pPr>
        <w:spacing w:after="0"/>
        <w:rPr>
          <w:rFonts w:ascii="Arial Narrow" w:hAnsi="Arial Narrow"/>
          <w:b/>
          <w:sz w:val="24"/>
          <w:szCs w:val="24"/>
        </w:rPr>
      </w:pPr>
      <w:r w:rsidRPr="007F558E">
        <w:rPr>
          <w:rFonts w:ascii="Arial Narrow" w:hAnsi="Arial Narrow"/>
          <w:b/>
          <w:sz w:val="24"/>
          <w:szCs w:val="24"/>
        </w:rPr>
        <w:t>Šk.202</w:t>
      </w:r>
      <w:r w:rsidR="00383F33">
        <w:rPr>
          <w:rFonts w:ascii="Arial Narrow" w:hAnsi="Arial Narrow"/>
          <w:b/>
          <w:sz w:val="24"/>
          <w:szCs w:val="24"/>
        </w:rPr>
        <w:t>2/2023</w:t>
      </w:r>
      <w:r w:rsidR="006D67AF">
        <w:rPr>
          <w:rFonts w:ascii="Arial Narrow" w:hAnsi="Arial Narrow"/>
          <w:b/>
          <w:sz w:val="24"/>
          <w:szCs w:val="24"/>
        </w:rPr>
        <w:t>.</w:t>
      </w:r>
    </w:p>
    <w:p w:rsidR="007F558E" w:rsidRPr="007F558E" w:rsidRDefault="005F0501" w:rsidP="00CA6A31">
      <w:pPr>
        <w:spacing w:after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11.07.</w:t>
      </w:r>
      <w:r w:rsidR="009467FC">
        <w:rPr>
          <w:rFonts w:ascii="Arial Narrow" w:hAnsi="Arial Narrow"/>
          <w:b/>
          <w:sz w:val="24"/>
          <w:szCs w:val="24"/>
        </w:rPr>
        <w:t>2023</w:t>
      </w:r>
      <w:r w:rsidR="007F558E">
        <w:rPr>
          <w:rFonts w:ascii="Arial Narrow" w:hAnsi="Arial Narrow"/>
          <w:b/>
          <w:sz w:val="24"/>
          <w:szCs w:val="24"/>
        </w:rPr>
        <w:t>. godine</w:t>
      </w:r>
    </w:p>
    <w:p w:rsidR="00CA6A31" w:rsidRPr="00CA6A31" w:rsidRDefault="00CA6A31" w:rsidP="00CA6A31">
      <w:pPr>
        <w:spacing w:after="0"/>
        <w:rPr>
          <w:b/>
        </w:rPr>
      </w:pPr>
    </w:p>
    <w:p w:rsidR="00063714" w:rsidRPr="00063714" w:rsidRDefault="00063714" w:rsidP="00063714">
      <w:pPr>
        <w:spacing w:after="0"/>
        <w:jc w:val="center"/>
        <w:rPr>
          <w:rFonts w:ascii="Arial Narrow" w:hAnsi="Arial Narrow" w:cs="Arial"/>
          <w:b/>
          <w:sz w:val="32"/>
          <w:szCs w:val="32"/>
        </w:rPr>
      </w:pPr>
      <w:r w:rsidRPr="00063714">
        <w:rPr>
          <w:rFonts w:ascii="Arial Narrow" w:hAnsi="Arial Narrow" w:cs="Arial"/>
          <w:b/>
          <w:sz w:val="32"/>
          <w:szCs w:val="32"/>
        </w:rPr>
        <w:t xml:space="preserve">POSLOVANJE TURISTIČKIH AGENCIJA </w:t>
      </w:r>
    </w:p>
    <w:p w:rsidR="00063714" w:rsidRDefault="00F72173" w:rsidP="00063714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Rezultati </w:t>
      </w:r>
      <w:r w:rsidR="0053011A">
        <w:rPr>
          <w:rFonts w:ascii="Arial Narrow" w:hAnsi="Arial Narrow" w:cs="Arial"/>
          <w:b/>
          <w:sz w:val="24"/>
          <w:szCs w:val="24"/>
        </w:rPr>
        <w:t>POPRAVNOG</w:t>
      </w:r>
      <w:r w:rsidR="004C50E2">
        <w:rPr>
          <w:rFonts w:ascii="Arial Narrow" w:hAnsi="Arial Narrow" w:cs="Arial"/>
          <w:b/>
          <w:sz w:val="24"/>
          <w:szCs w:val="24"/>
        </w:rPr>
        <w:t xml:space="preserve"> ispita</w:t>
      </w:r>
      <w:r w:rsidR="00383F33">
        <w:rPr>
          <w:rFonts w:ascii="Arial Narrow" w:hAnsi="Arial Narrow" w:cs="Arial"/>
          <w:b/>
          <w:sz w:val="24"/>
          <w:szCs w:val="24"/>
        </w:rPr>
        <w:t xml:space="preserve"> </w:t>
      </w:r>
    </w:p>
    <w:p w:rsidR="0053011A" w:rsidRDefault="005F0501" w:rsidP="004C3935">
      <w:pPr>
        <w:spacing w:after="0"/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 xml:space="preserve">Julski </w:t>
      </w:r>
      <w:r w:rsidR="004C3935">
        <w:rPr>
          <w:rFonts w:ascii="Arial Narrow" w:hAnsi="Arial Narrow" w:cs="Arial"/>
          <w:b/>
          <w:sz w:val="24"/>
          <w:szCs w:val="24"/>
        </w:rPr>
        <w:t>rok</w:t>
      </w:r>
      <w:r>
        <w:rPr>
          <w:rFonts w:ascii="Arial Narrow" w:hAnsi="Arial Narrow" w:cs="Arial"/>
          <w:b/>
          <w:sz w:val="24"/>
          <w:szCs w:val="24"/>
        </w:rPr>
        <w:t xml:space="preserve"> 11.07.2023.</w:t>
      </w:r>
    </w:p>
    <w:p w:rsidR="00B14771" w:rsidRPr="00B14771" w:rsidRDefault="00B14771" w:rsidP="00B14771">
      <w:pPr>
        <w:spacing w:after="0"/>
        <w:jc w:val="both"/>
        <w:rPr>
          <w:rFonts w:ascii="Arial Narrow" w:hAnsi="Arial Narrow" w:cs="Arial"/>
          <w:i/>
          <w:vertAlign w:val="superscript"/>
        </w:rPr>
      </w:pPr>
    </w:p>
    <w:tbl>
      <w:tblPr>
        <w:tblStyle w:val="GridTable1Light-Accent3"/>
        <w:tblW w:w="14368" w:type="dxa"/>
        <w:tblLook w:val="04A0" w:firstRow="1" w:lastRow="0" w:firstColumn="1" w:lastColumn="0" w:noHBand="0" w:noVBand="1"/>
      </w:tblPr>
      <w:tblGrid>
        <w:gridCol w:w="763"/>
        <w:gridCol w:w="950"/>
        <w:gridCol w:w="1600"/>
        <w:gridCol w:w="935"/>
        <w:gridCol w:w="1178"/>
        <w:gridCol w:w="1256"/>
        <w:gridCol w:w="938"/>
        <w:gridCol w:w="1256"/>
        <w:gridCol w:w="1420"/>
        <w:gridCol w:w="600"/>
        <w:gridCol w:w="960"/>
        <w:gridCol w:w="1256"/>
        <w:gridCol w:w="1256"/>
      </w:tblGrid>
      <w:tr w:rsidR="005F0501" w:rsidRPr="005F0501" w:rsidTr="005F05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Redni broj</w:t>
            </w:r>
          </w:p>
        </w:tc>
        <w:tc>
          <w:tcPr>
            <w:tcW w:w="950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Broj indeksa</w:t>
            </w:r>
          </w:p>
        </w:tc>
        <w:tc>
          <w:tcPr>
            <w:tcW w:w="1600" w:type="dxa"/>
            <w:vMerge w:val="restart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Prezime i ime</w:t>
            </w:r>
          </w:p>
        </w:tc>
        <w:tc>
          <w:tcPr>
            <w:tcW w:w="935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Ocjena</w:t>
            </w:r>
          </w:p>
        </w:tc>
        <w:tc>
          <w:tcPr>
            <w:tcW w:w="1178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Ukupan broj bodova</w:t>
            </w: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Julski rok</w:t>
            </w:r>
          </w:p>
        </w:tc>
        <w:tc>
          <w:tcPr>
            <w:tcW w:w="938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Aprilski rok</w:t>
            </w:r>
          </w:p>
        </w:tc>
        <w:tc>
          <w:tcPr>
            <w:tcW w:w="1256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Završni ispit 02.02.2023.</w:t>
            </w:r>
          </w:p>
        </w:tc>
        <w:tc>
          <w:tcPr>
            <w:tcW w:w="1420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Ukupno predispitne obaveze</w:t>
            </w:r>
          </w:p>
        </w:tc>
        <w:tc>
          <w:tcPr>
            <w:tcW w:w="600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Rad</w:t>
            </w:r>
          </w:p>
        </w:tc>
        <w:tc>
          <w:tcPr>
            <w:tcW w:w="960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Zadatak</w:t>
            </w:r>
          </w:p>
        </w:tc>
        <w:tc>
          <w:tcPr>
            <w:tcW w:w="1256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II parcijalni ispit 10.01.2023.</w:t>
            </w:r>
          </w:p>
        </w:tc>
        <w:tc>
          <w:tcPr>
            <w:tcW w:w="1256" w:type="dxa"/>
            <w:vMerge w:val="restart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I parcijalni ispit 30.11.2022.</w:t>
            </w:r>
          </w:p>
        </w:tc>
      </w:tr>
      <w:tr w:rsidR="005F0501" w:rsidRPr="005F0501" w:rsidTr="005F050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78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11.07.2023.</w:t>
            </w:r>
          </w:p>
        </w:tc>
        <w:tc>
          <w:tcPr>
            <w:tcW w:w="938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42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60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256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</w:tr>
      <w:tr w:rsidR="005F0501" w:rsidRPr="005F0501" w:rsidTr="005F050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95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600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935" w:type="dxa"/>
            <w:vMerge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</w:p>
        </w:tc>
        <w:tc>
          <w:tcPr>
            <w:tcW w:w="1178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100,0</w:t>
            </w: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50,0</w:t>
            </w:r>
          </w:p>
        </w:tc>
        <w:tc>
          <w:tcPr>
            <w:tcW w:w="938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50,0</w:t>
            </w: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50,0</w:t>
            </w:r>
          </w:p>
        </w:tc>
        <w:tc>
          <w:tcPr>
            <w:tcW w:w="142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50,0</w:t>
            </w:r>
          </w:p>
        </w:tc>
        <w:tc>
          <w:tcPr>
            <w:tcW w:w="60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10,0</w:t>
            </w:r>
          </w:p>
        </w:tc>
        <w:tc>
          <w:tcPr>
            <w:tcW w:w="96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10,0</w:t>
            </w: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15,0</w:t>
            </w:r>
          </w:p>
        </w:tc>
        <w:tc>
          <w:tcPr>
            <w:tcW w:w="1256" w:type="dxa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15,0</w:t>
            </w:r>
          </w:p>
        </w:tc>
      </w:tr>
      <w:tr w:rsidR="005F0501" w:rsidRPr="005F0501" w:rsidTr="005F0501">
        <w:trPr>
          <w:trHeight w:val="3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3" w:type="dxa"/>
            <w:vAlign w:val="center"/>
            <w:hideMark/>
          </w:tcPr>
          <w:p w:rsidR="005F0501" w:rsidRPr="005F0501" w:rsidRDefault="005F0501" w:rsidP="005F0501">
            <w:pPr>
              <w:jc w:val="center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1</w:t>
            </w:r>
          </w:p>
        </w:tc>
        <w:tc>
          <w:tcPr>
            <w:tcW w:w="950" w:type="dxa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T-5/20</w:t>
            </w:r>
          </w:p>
        </w:tc>
        <w:tc>
          <w:tcPr>
            <w:tcW w:w="160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Salihbašić Salem</w:t>
            </w:r>
          </w:p>
        </w:tc>
        <w:tc>
          <w:tcPr>
            <w:tcW w:w="935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Šest (6)</w:t>
            </w:r>
          </w:p>
        </w:tc>
        <w:tc>
          <w:tcPr>
            <w:tcW w:w="1178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56,0</w:t>
            </w: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40,0</w:t>
            </w:r>
          </w:p>
        </w:tc>
        <w:tc>
          <w:tcPr>
            <w:tcW w:w="938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20,0</w:t>
            </w: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10,0</w:t>
            </w:r>
          </w:p>
        </w:tc>
        <w:tc>
          <w:tcPr>
            <w:tcW w:w="142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b/>
                <w:bCs/>
                <w:color w:val="000000"/>
                <w:sz w:val="24"/>
                <w:szCs w:val="24"/>
                <w:lang w:eastAsia="bs-Latn-BA"/>
              </w:rPr>
              <w:t>16,0</w:t>
            </w:r>
          </w:p>
        </w:tc>
        <w:tc>
          <w:tcPr>
            <w:tcW w:w="60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24"/>
                <w:szCs w:val="24"/>
                <w:lang w:eastAsia="bs-Latn-BA"/>
              </w:rPr>
            </w:pPr>
          </w:p>
        </w:tc>
        <w:tc>
          <w:tcPr>
            <w:tcW w:w="960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24"/>
                <w:szCs w:val="24"/>
                <w:lang w:eastAsia="bs-Latn-BA"/>
              </w:rPr>
            </w:pPr>
          </w:p>
        </w:tc>
        <w:tc>
          <w:tcPr>
            <w:tcW w:w="1256" w:type="dxa"/>
            <w:noWrap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sz w:val="24"/>
                <w:szCs w:val="24"/>
                <w:lang w:eastAsia="bs-Latn-BA"/>
              </w:rPr>
              <w:t>6,0</w:t>
            </w:r>
          </w:p>
        </w:tc>
        <w:tc>
          <w:tcPr>
            <w:tcW w:w="1256" w:type="dxa"/>
            <w:vAlign w:val="center"/>
            <w:hideMark/>
          </w:tcPr>
          <w:p w:rsidR="005F0501" w:rsidRPr="005F0501" w:rsidRDefault="005F0501" w:rsidP="005F050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</w:pPr>
            <w:r w:rsidRPr="005F0501">
              <w:rPr>
                <w:rFonts w:ascii="Arial Narrow" w:eastAsia="Times New Roman" w:hAnsi="Arial Narrow" w:cs="Calibri"/>
                <w:color w:val="000000"/>
                <w:sz w:val="24"/>
                <w:szCs w:val="24"/>
                <w:lang w:eastAsia="bs-Latn-BA"/>
              </w:rPr>
              <w:t>10,0</w:t>
            </w:r>
          </w:p>
        </w:tc>
      </w:tr>
    </w:tbl>
    <w:p w:rsidR="008A7448" w:rsidRDefault="008A7448">
      <w:bookmarkStart w:id="0" w:name="_GoBack"/>
      <w:bookmarkEnd w:id="0"/>
    </w:p>
    <w:p w:rsidR="00CF2323" w:rsidRDefault="0057085A" w:rsidP="0099593E">
      <w:pPr>
        <w:jc w:val="both"/>
        <w:rPr>
          <w:rFonts w:ascii="Arial Narrow" w:hAnsi="Arial Narrow"/>
          <w:sz w:val="24"/>
          <w:szCs w:val="24"/>
        </w:rPr>
      </w:pPr>
      <w:r w:rsidRPr="004C3935">
        <w:rPr>
          <w:rFonts w:ascii="Arial Narrow" w:hAnsi="Arial Narrow"/>
          <w:sz w:val="24"/>
          <w:szCs w:val="24"/>
        </w:rPr>
        <w:t>Uvid u radove:</w:t>
      </w:r>
      <w:r w:rsidR="006D67AF" w:rsidRPr="004C3935">
        <w:rPr>
          <w:rFonts w:ascii="Arial Narrow" w:hAnsi="Arial Narrow"/>
          <w:sz w:val="24"/>
          <w:szCs w:val="24"/>
        </w:rPr>
        <w:t xml:space="preserve"> </w:t>
      </w:r>
      <w:r w:rsidR="00D514BB" w:rsidRPr="004C3935">
        <w:rPr>
          <w:rFonts w:ascii="Arial Narrow" w:hAnsi="Arial Narrow"/>
          <w:sz w:val="24"/>
          <w:szCs w:val="24"/>
        </w:rPr>
        <w:t>Utorak</w:t>
      </w:r>
      <w:r w:rsidR="009467FC" w:rsidRPr="004C3935">
        <w:rPr>
          <w:rFonts w:ascii="Arial Narrow" w:hAnsi="Arial Narrow"/>
          <w:sz w:val="24"/>
          <w:szCs w:val="24"/>
        </w:rPr>
        <w:t xml:space="preserve">, </w:t>
      </w:r>
      <w:r w:rsidR="005F0501">
        <w:rPr>
          <w:rFonts w:ascii="Arial Narrow" w:hAnsi="Arial Narrow"/>
          <w:sz w:val="24"/>
          <w:szCs w:val="24"/>
        </w:rPr>
        <w:t>11.07</w:t>
      </w:r>
      <w:r w:rsidR="009467FC" w:rsidRPr="004C3935">
        <w:rPr>
          <w:rFonts w:ascii="Arial Narrow" w:hAnsi="Arial Narrow"/>
          <w:sz w:val="24"/>
          <w:szCs w:val="24"/>
        </w:rPr>
        <w:t xml:space="preserve">.2023. godine </w:t>
      </w:r>
      <w:r w:rsidR="004C50E2" w:rsidRPr="004C3935">
        <w:rPr>
          <w:rFonts w:ascii="Arial Narrow" w:hAnsi="Arial Narrow"/>
          <w:sz w:val="24"/>
          <w:szCs w:val="24"/>
        </w:rPr>
        <w:t xml:space="preserve">u </w:t>
      </w:r>
      <w:r w:rsidR="005F0501">
        <w:rPr>
          <w:rFonts w:ascii="Arial Narrow" w:hAnsi="Arial Narrow"/>
          <w:sz w:val="24"/>
          <w:szCs w:val="24"/>
        </w:rPr>
        <w:t>11:15 sati.</w:t>
      </w:r>
    </w:p>
    <w:p w:rsidR="005F0501" w:rsidRPr="004C3935" w:rsidRDefault="005F0501" w:rsidP="0099593E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Upis ocjene: Utorak, 11.07.2023. u 11:30 sati na Ekonomskom fakultetu, kabinet broj 26b.</w:t>
      </w:r>
    </w:p>
    <w:p w:rsidR="0057085A" w:rsidRPr="006D67AF" w:rsidRDefault="0057085A" w:rsidP="0057085A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57085A" w:rsidRPr="006D67AF" w:rsidRDefault="006D67AF" w:rsidP="0057085A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6D67AF">
        <w:rPr>
          <w:rFonts w:ascii="Arial Narrow" w:hAnsi="Arial Narrow"/>
          <w:b/>
          <w:sz w:val="24"/>
          <w:szCs w:val="24"/>
        </w:rPr>
        <w:t>Predmetni nastavnik</w:t>
      </w:r>
      <w:r w:rsidR="0057085A" w:rsidRPr="006D67AF">
        <w:rPr>
          <w:rFonts w:ascii="Arial Narrow" w:hAnsi="Arial Narrow"/>
          <w:b/>
          <w:sz w:val="24"/>
          <w:szCs w:val="24"/>
        </w:rPr>
        <w:t xml:space="preserve">: </w:t>
      </w:r>
    </w:p>
    <w:p w:rsidR="0057085A" w:rsidRDefault="0057085A" w:rsidP="0057085A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  <w:r w:rsidRPr="006D67AF">
        <w:rPr>
          <w:rFonts w:ascii="Arial Narrow" w:hAnsi="Arial Narrow"/>
          <w:b/>
          <w:sz w:val="24"/>
          <w:szCs w:val="24"/>
        </w:rPr>
        <w:t>Dr. sci. Selma Smajlović, docent</w:t>
      </w:r>
    </w:p>
    <w:p w:rsidR="006C49DC" w:rsidRPr="006D67AF" w:rsidRDefault="006C49DC" w:rsidP="0057085A">
      <w:pPr>
        <w:spacing w:after="0" w:line="240" w:lineRule="auto"/>
        <w:jc w:val="right"/>
        <w:rPr>
          <w:rFonts w:ascii="Arial Narrow" w:hAnsi="Arial Narrow"/>
          <w:b/>
          <w:sz w:val="24"/>
          <w:szCs w:val="24"/>
        </w:rPr>
      </w:pPr>
    </w:p>
    <w:sectPr w:rsidR="006C49DC" w:rsidRPr="006D67AF" w:rsidSect="00892F2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59176A"/>
    <w:multiLevelType w:val="multilevel"/>
    <w:tmpl w:val="BADC43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48"/>
    <w:rsid w:val="00063714"/>
    <w:rsid w:val="000B1FF2"/>
    <w:rsid w:val="001674BB"/>
    <w:rsid w:val="001A2CA9"/>
    <w:rsid w:val="001D5F5C"/>
    <w:rsid w:val="00273F10"/>
    <w:rsid w:val="00281A25"/>
    <w:rsid w:val="002D5AFC"/>
    <w:rsid w:val="002E661F"/>
    <w:rsid w:val="002F053D"/>
    <w:rsid w:val="00313447"/>
    <w:rsid w:val="00376865"/>
    <w:rsid w:val="00383F33"/>
    <w:rsid w:val="003B3996"/>
    <w:rsid w:val="00470BDA"/>
    <w:rsid w:val="004C3935"/>
    <w:rsid w:val="004C50E2"/>
    <w:rsid w:val="004D0CC5"/>
    <w:rsid w:val="0053011A"/>
    <w:rsid w:val="0057085A"/>
    <w:rsid w:val="005B0219"/>
    <w:rsid w:val="005F0012"/>
    <w:rsid w:val="005F0501"/>
    <w:rsid w:val="006C49DC"/>
    <w:rsid w:val="006D67AF"/>
    <w:rsid w:val="00703AED"/>
    <w:rsid w:val="007629B0"/>
    <w:rsid w:val="007B4CF9"/>
    <w:rsid w:val="007B56DB"/>
    <w:rsid w:val="007E266E"/>
    <w:rsid w:val="007F558E"/>
    <w:rsid w:val="0083714B"/>
    <w:rsid w:val="00851183"/>
    <w:rsid w:val="00892F2F"/>
    <w:rsid w:val="008A7448"/>
    <w:rsid w:val="009467FC"/>
    <w:rsid w:val="00991697"/>
    <w:rsid w:val="0099593E"/>
    <w:rsid w:val="009F2936"/>
    <w:rsid w:val="009F6740"/>
    <w:rsid w:val="00AE608B"/>
    <w:rsid w:val="00B14771"/>
    <w:rsid w:val="00B21D86"/>
    <w:rsid w:val="00C90CCA"/>
    <w:rsid w:val="00C91970"/>
    <w:rsid w:val="00CA6A31"/>
    <w:rsid w:val="00CA7F39"/>
    <w:rsid w:val="00CF2323"/>
    <w:rsid w:val="00D17E9B"/>
    <w:rsid w:val="00D514BB"/>
    <w:rsid w:val="00DE7A58"/>
    <w:rsid w:val="00E76773"/>
    <w:rsid w:val="00E80B63"/>
    <w:rsid w:val="00EF00A9"/>
    <w:rsid w:val="00EF68FB"/>
    <w:rsid w:val="00F24B53"/>
    <w:rsid w:val="00F72173"/>
    <w:rsid w:val="00FF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AF19D"/>
  <w15:docId w15:val="{CD1B029D-B425-4F64-813A-8232A20B5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4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A7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A7448"/>
    <w:pPr>
      <w:ind w:left="720"/>
      <w:contextualSpacing/>
    </w:pPr>
  </w:style>
  <w:style w:type="table" w:styleId="LightGrid-Accent5">
    <w:name w:val="Light Grid Accent 5"/>
    <w:basedOn w:val="TableNormal"/>
    <w:uiPriority w:val="62"/>
    <w:rsid w:val="007F558E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B14771"/>
    <w:rPr>
      <w:color w:val="0000FF" w:themeColor="hyperlink"/>
      <w:u w:val="single"/>
    </w:rPr>
  </w:style>
  <w:style w:type="table" w:styleId="GridTable4-Accent3">
    <w:name w:val="Grid Table 4 Accent 3"/>
    <w:basedOn w:val="TableNormal"/>
    <w:uiPriority w:val="49"/>
    <w:rsid w:val="00063714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1Light-Accent4">
    <w:name w:val="Grid Table 1 Light Accent 4"/>
    <w:basedOn w:val="TableNormal"/>
    <w:uiPriority w:val="46"/>
    <w:rsid w:val="00C90CCA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F00A9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383F33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Selma</dc:creator>
  <cp:lastModifiedBy>Envy-LP</cp:lastModifiedBy>
  <cp:revision>3</cp:revision>
  <dcterms:created xsi:type="dcterms:W3CDTF">2023-07-05T17:08:00Z</dcterms:created>
  <dcterms:modified xsi:type="dcterms:W3CDTF">2023-07-05T17:13:00Z</dcterms:modified>
</cp:coreProperties>
</file>