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F61" w14:textId="20A83614" w:rsidR="002105CD" w:rsidRDefault="002105CD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Univerzitet u Tuzli</w:t>
      </w:r>
    </w:p>
    <w:p w14:paraId="159E7208" w14:textId="77777777" w:rsidR="00893B5C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893B5C">
        <w:rPr>
          <w:rFonts w:asciiTheme="majorHAnsi" w:hAnsiTheme="majorHAnsi"/>
          <w:b/>
          <w:sz w:val="24"/>
          <w:szCs w:val="24"/>
        </w:rPr>
        <w:t xml:space="preserve"> </w:t>
      </w:r>
    </w:p>
    <w:p w14:paraId="3750456A" w14:textId="6A18D41B" w:rsidR="00893B5C" w:rsidRPr="00A56912" w:rsidRDefault="00893B5C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Ekonomija - </w:t>
      </w:r>
      <w:proofErr w:type="spellStart"/>
      <w:r>
        <w:rPr>
          <w:rFonts w:asciiTheme="majorHAnsi" w:hAnsiTheme="majorHAnsi"/>
          <w:b/>
          <w:sz w:val="24"/>
          <w:szCs w:val="24"/>
        </w:rPr>
        <w:t>Finansije</w:t>
      </w:r>
      <w:proofErr w:type="spellEnd"/>
      <w:r>
        <w:rPr>
          <w:rFonts w:asciiTheme="majorHAnsi" w:hAnsiTheme="majorHAnsi"/>
          <w:b/>
          <w:sz w:val="24"/>
          <w:szCs w:val="24"/>
        </w:rPr>
        <w:t>, bankarstvo i osiguranje</w:t>
      </w:r>
    </w:p>
    <w:p w14:paraId="75B2E2F4" w14:textId="0EFB74A7" w:rsidR="00A56912" w:rsidRPr="00A56912" w:rsidRDefault="00123AC9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21.8</w:t>
      </w:r>
      <w:r w:rsidR="002105CD">
        <w:rPr>
          <w:rFonts w:asciiTheme="majorHAnsi" w:hAnsiTheme="majorHAnsi"/>
          <w:b/>
          <w:sz w:val="24"/>
          <w:szCs w:val="24"/>
        </w:rPr>
        <w:t>.2023</w:t>
      </w:r>
      <w:r w:rsidR="00A56912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6AB9ACF0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702C6E97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739B9D46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33ED818A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98F4F65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49E59B60" w14:textId="3EDD98F2" w:rsidR="00A56912" w:rsidRPr="0009363A" w:rsidRDefault="00A56912" w:rsidP="00CC1950">
      <w:pPr>
        <w:jc w:val="center"/>
        <w:rPr>
          <w:rFonts w:asciiTheme="majorHAnsi" w:hAnsiTheme="majorHAnsi"/>
          <w:sz w:val="28"/>
          <w:szCs w:val="28"/>
        </w:rPr>
      </w:pPr>
      <w:r w:rsidRPr="0009363A">
        <w:rPr>
          <w:rFonts w:asciiTheme="majorHAnsi" w:hAnsiTheme="majorHAnsi"/>
          <w:sz w:val="28"/>
          <w:szCs w:val="28"/>
        </w:rPr>
        <w:t xml:space="preserve">Rezultati ispita iz </w:t>
      </w:r>
      <w:r w:rsidR="00893B5C">
        <w:rPr>
          <w:rFonts w:asciiTheme="majorHAnsi" w:hAnsiTheme="majorHAnsi"/>
          <w:sz w:val="28"/>
          <w:szCs w:val="28"/>
        </w:rPr>
        <w:t xml:space="preserve">nastavnog </w:t>
      </w:r>
      <w:r w:rsidRPr="0009363A">
        <w:rPr>
          <w:rFonts w:asciiTheme="majorHAnsi" w:hAnsiTheme="majorHAnsi"/>
          <w:sz w:val="28"/>
          <w:szCs w:val="28"/>
        </w:rPr>
        <w:t xml:space="preserve">predmeta </w:t>
      </w:r>
      <w:r w:rsidRPr="0009363A">
        <w:rPr>
          <w:rFonts w:asciiTheme="majorHAnsi" w:hAnsiTheme="majorHAnsi"/>
          <w:b/>
          <w:sz w:val="28"/>
          <w:szCs w:val="28"/>
        </w:rPr>
        <w:t>„</w:t>
      </w:r>
      <w:r w:rsidR="00893B5C">
        <w:rPr>
          <w:rFonts w:asciiTheme="majorHAnsi" w:hAnsiTheme="majorHAnsi"/>
          <w:b/>
          <w:sz w:val="28"/>
          <w:szCs w:val="28"/>
        </w:rPr>
        <w:t>Bankarstvo</w:t>
      </w:r>
      <w:r w:rsidRPr="0009363A">
        <w:rPr>
          <w:rFonts w:asciiTheme="majorHAnsi" w:hAnsiTheme="majorHAnsi"/>
          <w:b/>
          <w:sz w:val="28"/>
          <w:szCs w:val="28"/>
        </w:rPr>
        <w:t>“</w:t>
      </w:r>
    </w:p>
    <w:p w14:paraId="088688DF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2C3D8211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EB3A2B6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C760678" w14:textId="0CABB2AC" w:rsidR="00A56912" w:rsidRDefault="002C1C2C" w:rsidP="002C1C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Dana, </w:t>
      </w:r>
      <w:r w:rsidR="00123AC9">
        <w:rPr>
          <w:rFonts w:asciiTheme="majorHAnsi" w:hAnsiTheme="majorHAnsi"/>
          <w:sz w:val="24"/>
          <w:szCs w:val="24"/>
        </w:rPr>
        <w:t>21.8</w:t>
      </w:r>
      <w:r w:rsidR="002105CD">
        <w:rPr>
          <w:rFonts w:asciiTheme="majorHAnsi" w:hAnsiTheme="majorHAnsi"/>
          <w:sz w:val="24"/>
          <w:szCs w:val="24"/>
        </w:rPr>
        <w:t>.2023</w:t>
      </w:r>
      <w:r w:rsidR="00CC1950">
        <w:rPr>
          <w:rFonts w:asciiTheme="majorHAnsi" w:hAnsiTheme="majorHAnsi"/>
          <w:sz w:val="24"/>
          <w:szCs w:val="24"/>
        </w:rPr>
        <w:t xml:space="preserve">., ispitu </w:t>
      </w:r>
      <w:r w:rsidR="002105CD">
        <w:rPr>
          <w:rFonts w:asciiTheme="majorHAnsi" w:hAnsiTheme="majorHAnsi"/>
          <w:sz w:val="24"/>
          <w:szCs w:val="24"/>
        </w:rPr>
        <w:t>je pristupi</w:t>
      </w:r>
      <w:r w:rsidR="00123AC9">
        <w:rPr>
          <w:rFonts w:asciiTheme="majorHAnsi" w:hAnsiTheme="majorHAnsi"/>
          <w:sz w:val="24"/>
          <w:szCs w:val="24"/>
        </w:rPr>
        <w:t>la</w:t>
      </w:r>
      <w:r w:rsidR="002105CD">
        <w:rPr>
          <w:rFonts w:asciiTheme="majorHAnsi" w:hAnsiTheme="majorHAnsi"/>
          <w:sz w:val="24"/>
          <w:szCs w:val="24"/>
        </w:rPr>
        <w:t xml:space="preserve"> </w:t>
      </w:r>
      <w:r w:rsidR="00893B5C">
        <w:rPr>
          <w:rFonts w:asciiTheme="majorHAnsi" w:hAnsiTheme="majorHAnsi"/>
          <w:sz w:val="24"/>
          <w:szCs w:val="24"/>
        </w:rPr>
        <w:t>jed</w:t>
      </w:r>
      <w:r w:rsidR="00123AC9">
        <w:rPr>
          <w:rFonts w:asciiTheme="majorHAnsi" w:hAnsiTheme="majorHAnsi"/>
          <w:sz w:val="24"/>
          <w:szCs w:val="24"/>
        </w:rPr>
        <w:t>na</w:t>
      </w:r>
      <w:r w:rsidR="00893B5C">
        <w:rPr>
          <w:rFonts w:asciiTheme="majorHAnsi" w:hAnsiTheme="majorHAnsi"/>
          <w:sz w:val="24"/>
          <w:szCs w:val="24"/>
        </w:rPr>
        <w:t xml:space="preserve"> student</w:t>
      </w:r>
      <w:r w:rsidR="00123AC9">
        <w:rPr>
          <w:rFonts w:asciiTheme="majorHAnsi" w:hAnsiTheme="majorHAnsi"/>
          <w:sz w:val="24"/>
          <w:szCs w:val="24"/>
        </w:rPr>
        <w:t>ica</w:t>
      </w:r>
      <w:r w:rsidR="00CC1950">
        <w:rPr>
          <w:rFonts w:asciiTheme="majorHAnsi" w:hAnsiTheme="majorHAnsi"/>
          <w:sz w:val="24"/>
          <w:szCs w:val="24"/>
        </w:rPr>
        <w:t xml:space="preserve">, </w:t>
      </w:r>
      <w:r w:rsidR="00123AC9">
        <w:rPr>
          <w:rFonts w:asciiTheme="majorHAnsi" w:hAnsiTheme="majorHAnsi"/>
          <w:sz w:val="24"/>
          <w:szCs w:val="24"/>
        </w:rPr>
        <w:t>Ajla Hadžić,</w:t>
      </w:r>
      <w:r w:rsidR="002105CD">
        <w:rPr>
          <w:rFonts w:asciiTheme="majorHAnsi" w:hAnsiTheme="majorHAnsi"/>
          <w:sz w:val="24"/>
          <w:szCs w:val="24"/>
        </w:rPr>
        <w:t xml:space="preserve"> indeks broj 3/</w:t>
      </w:r>
      <w:r w:rsidR="00123AC9">
        <w:rPr>
          <w:rFonts w:asciiTheme="majorHAnsi" w:hAnsiTheme="majorHAnsi"/>
          <w:sz w:val="24"/>
          <w:szCs w:val="24"/>
        </w:rPr>
        <w:t>79</w:t>
      </w:r>
      <w:r w:rsidR="002105CD">
        <w:rPr>
          <w:rFonts w:asciiTheme="majorHAnsi" w:hAnsiTheme="majorHAnsi"/>
          <w:sz w:val="24"/>
          <w:szCs w:val="24"/>
        </w:rPr>
        <w:t>-I/2</w:t>
      </w:r>
      <w:r w:rsidR="00893B5C">
        <w:rPr>
          <w:rFonts w:asciiTheme="majorHAnsi" w:hAnsiTheme="majorHAnsi"/>
          <w:sz w:val="24"/>
          <w:szCs w:val="24"/>
        </w:rPr>
        <w:t>0</w:t>
      </w:r>
      <w:r w:rsidR="002105CD">
        <w:rPr>
          <w:rFonts w:asciiTheme="majorHAnsi" w:hAnsiTheme="majorHAnsi"/>
          <w:sz w:val="24"/>
          <w:szCs w:val="24"/>
        </w:rPr>
        <w:t>,  koj</w:t>
      </w:r>
      <w:r w:rsidR="00123AC9">
        <w:rPr>
          <w:rFonts w:asciiTheme="majorHAnsi" w:hAnsiTheme="majorHAnsi"/>
          <w:sz w:val="24"/>
          <w:szCs w:val="24"/>
        </w:rPr>
        <w:t>a nije zadovoljila zahtijevane kriterije.</w:t>
      </w:r>
    </w:p>
    <w:p w14:paraId="30F19A04" w14:textId="18050A06" w:rsidR="00F63F77" w:rsidRDefault="00A94DED" w:rsidP="002C1C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Bodovna struktura ocjene: Test</w:t>
      </w:r>
      <w:r w:rsidR="00F63F77">
        <w:rPr>
          <w:rFonts w:asciiTheme="majorHAnsi" w:hAnsiTheme="majorHAnsi"/>
          <w:sz w:val="24"/>
          <w:szCs w:val="24"/>
        </w:rPr>
        <w:t xml:space="preserve"> I</w:t>
      </w:r>
      <w:r>
        <w:rPr>
          <w:rFonts w:asciiTheme="majorHAnsi" w:hAnsiTheme="majorHAnsi"/>
          <w:sz w:val="24"/>
          <w:szCs w:val="24"/>
        </w:rPr>
        <w:t xml:space="preserve"> (</w:t>
      </w:r>
      <w:r w:rsidR="00123AC9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),</w:t>
      </w:r>
      <w:r w:rsidR="00F63F77">
        <w:rPr>
          <w:rFonts w:asciiTheme="majorHAnsi" w:hAnsiTheme="majorHAnsi"/>
          <w:sz w:val="24"/>
          <w:szCs w:val="24"/>
        </w:rPr>
        <w:t xml:space="preserve"> Test II (</w:t>
      </w:r>
      <w:r w:rsidR="00123AC9">
        <w:rPr>
          <w:rFonts w:asciiTheme="majorHAnsi" w:hAnsiTheme="majorHAnsi"/>
          <w:sz w:val="24"/>
          <w:szCs w:val="24"/>
        </w:rPr>
        <w:t>0</w:t>
      </w:r>
      <w:r w:rsidR="00F63F77">
        <w:rPr>
          <w:rFonts w:asciiTheme="majorHAnsi" w:hAnsiTheme="majorHAnsi"/>
          <w:sz w:val="24"/>
          <w:szCs w:val="24"/>
        </w:rPr>
        <w:t xml:space="preserve">), </w:t>
      </w:r>
      <w:r w:rsidR="00893B5C">
        <w:rPr>
          <w:rFonts w:asciiTheme="majorHAnsi" w:hAnsiTheme="majorHAnsi"/>
          <w:sz w:val="24"/>
          <w:szCs w:val="24"/>
        </w:rPr>
        <w:t>Test III (1</w:t>
      </w:r>
      <w:r w:rsidR="00123AC9">
        <w:rPr>
          <w:rFonts w:asciiTheme="majorHAnsi" w:hAnsiTheme="majorHAnsi"/>
          <w:sz w:val="24"/>
          <w:szCs w:val="24"/>
        </w:rPr>
        <w:t>0</w:t>
      </w:r>
      <w:r w:rsidR="00893B5C">
        <w:rPr>
          <w:rFonts w:asciiTheme="majorHAnsi" w:hAnsiTheme="majorHAnsi"/>
          <w:sz w:val="24"/>
          <w:szCs w:val="24"/>
        </w:rPr>
        <w:t xml:space="preserve">), </w:t>
      </w:r>
      <w:r w:rsidR="00F63F77">
        <w:rPr>
          <w:rFonts w:asciiTheme="majorHAnsi" w:hAnsiTheme="majorHAnsi"/>
          <w:sz w:val="24"/>
          <w:szCs w:val="24"/>
        </w:rPr>
        <w:t xml:space="preserve">Zadaća </w:t>
      </w:r>
      <w:r w:rsidR="00893B5C">
        <w:rPr>
          <w:rFonts w:asciiTheme="majorHAnsi" w:hAnsiTheme="majorHAnsi"/>
          <w:sz w:val="24"/>
          <w:szCs w:val="24"/>
        </w:rPr>
        <w:t xml:space="preserve">i aktivnost </w:t>
      </w:r>
      <w:r w:rsidR="00F63F77">
        <w:rPr>
          <w:rFonts w:asciiTheme="majorHAnsi" w:hAnsiTheme="majorHAnsi"/>
          <w:sz w:val="24"/>
          <w:szCs w:val="24"/>
        </w:rPr>
        <w:t>(</w:t>
      </w:r>
      <w:r w:rsidR="00123AC9">
        <w:rPr>
          <w:rFonts w:asciiTheme="majorHAnsi" w:hAnsiTheme="majorHAnsi"/>
          <w:sz w:val="24"/>
          <w:szCs w:val="24"/>
        </w:rPr>
        <w:t>0</w:t>
      </w:r>
      <w:r w:rsidR="00F63F77">
        <w:rPr>
          <w:rFonts w:asciiTheme="majorHAnsi" w:hAnsiTheme="majorHAnsi"/>
          <w:sz w:val="24"/>
          <w:szCs w:val="24"/>
        </w:rPr>
        <w:t>)</w:t>
      </w:r>
      <w:r w:rsidR="00893B5C">
        <w:rPr>
          <w:rFonts w:asciiTheme="majorHAnsi" w:hAnsiTheme="majorHAnsi"/>
          <w:sz w:val="24"/>
          <w:szCs w:val="24"/>
        </w:rPr>
        <w:t xml:space="preserve"> i</w:t>
      </w:r>
      <w:r>
        <w:rPr>
          <w:rFonts w:asciiTheme="majorHAnsi" w:hAnsiTheme="majorHAnsi"/>
          <w:sz w:val="24"/>
          <w:szCs w:val="24"/>
        </w:rPr>
        <w:t xml:space="preserve"> Završni ispit (</w:t>
      </w:r>
      <w:r w:rsidR="00123AC9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).</w:t>
      </w:r>
      <w:r w:rsidR="00F63F77">
        <w:rPr>
          <w:rFonts w:asciiTheme="majorHAnsi" w:hAnsiTheme="majorHAnsi"/>
          <w:sz w:val="24"/>
          <w:szCs w:val="24"/>
        </w:rPr>
        <w:t xml:space="preserve"> </w:t>
      </w:r>
    </w:p>
    <w:p w14:paraId="36E30814" w14:textId="77777777" w:rsidR="00CC1950" w:rsidRPr="0009363A" w:rsidRDefault="00CC1950">
      <w:pPr>
        <w:rPr>
          <w:rFonts w:asciiTheme="majorHAnsi" w:hAnsiTheme="majorHAnsi"/>
          <w:sz w:val="24"/>
          <w:szCs w:val="24"/>
        </w:rPr>
      </w:pPr>
    </w:p>
    <w:p w14:paraId="3EB9C2FA" w14:textId="491C8A89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2105CD">
        <w:rPr>
          <w:rFonts w:asciiTheme="majorHAnsi" w:hAnsiTheme="majorHAnsi"/>
          <w:sz w:val="24"/>
          <w:szCs w:val="24"/>
        </w:rPr>
        <w:t>se može ostvariti u</w:t>
      </w:r>
      <w:r w:rsidR="00B97DCA">
        <w:rPr>
          <w:rFonts w:asciiTheme="majorHAnsi" w:hAnsiTheme="majorHAnsi"/>
          <w:sz w:val="24"/>
          <w:szCs w:val="24"/>
        </w:rPr>
        <w:t xml:space="preserve"> </w:t>
      </w:r>
      <w:r w:rsidR="009E0F53">
        <w:rPr>
          <w:rFonts w:asciiTheme="majorHAnsi" w:hAnsiTheme="majorHAnsi"/>
          <w:sz w:val="24"/>
          <w:szCs w:val="24"/>
        </w:rPr>
        <w:t>četvrtak</w:t>
      </w:r>
      <w:r w:rsidR="002105CD">
        <w:rPr>
          <w:rFonts w:asciiTheme="majorHAnsi" w:hAnsiTheme="majorHAnsi"/>
          <w:sz w:val="24"/>
          <w:szCs w:val="24"/>
        </w:rPr>
        <w:t xml:space="preserve"> </w:t>
      </w:r>
      <w:r w:rsidR="00B97DCA">
        <w:rPr>
          <w:rFonts w:asciiTheme="majorHAnsi" w:hAnsiTheme="majorHAnsi"/>
          <w:sz w:val="24"/>
          <w:szCs w:val="24"/>
        </w:rPr>
        <w:t>(</w:t>
      </w:r>
      <w:r w:rsidR="00123AC9">
        <w:rPr>
          <w:rFonts w:asciiTheme="majorHAnsi" w:hAnsiTheme="majorHAnsi"/>
          <w:sz w:val="24"/>
          <w:szCs w:val="24"/>
        </w:rPr>
        <w:t>2</w:t>
      </w:r>
      <w:r w:rsidR="009E0F53">
        <w:rPr>
          <w:rFonts w:asciiTheme="majorHAnsi" w:hAnsiTheme="majorHAnsi"/>
          <w:sz w:val="24"/>
          <w:szCs w:val="24"/>
        </w:rPr>
        <w:t>5</w:t>
      </w:r>
      <w:r w:rsidR="00123AC9">
        <w:rPr>
          <w:rFonts w:asciiTheme="majorHAnsi" w:hAnsiTheme="majorHAnsi"/>
          <w:sz w:val="24"/>
          <w:szCs w:val="24"/>
        </w:rPr>
        <w:t>.8</w:t>
      </w:r>
      <w:r w:rsidR="00E66600">
        <w:rPr>
          <w:rFonts w:asciiTheme="majorHAnsi" w:hAnsiTheme="majorHAnsi"/>
          <w:sz w:val="24"/>
          <w:szCs w:val="24"/>
        </w:rPr>
        <w:t>.)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9E0F53">
        <w:rPr>
          <w:rFonts w:asciiTheme="majorHAnsi" w:hAnsiTheme="majorHAnsi"/>
          <w:sz w:val="24"/>
          <w:szCs w:val="24"/>
        </w:rPr>
        <w:t>10</w:t>
      </w:r>
      <w:r w:rsidR="00123AC9">
        <w:rPr>
          <w:rFonts w:asciiTheme="majorHAnsi" w:hAnsiTheme="majorHAnsi"/>
          <w:sz w:val="24"/>
          <w:szCs w:val="24"/>
        </w:rPr>
        <w:t>:00</w:t>
      </w:r>
      <w:r>
        <w:rPr>
          <w:rFonts w:asciiTheme="majorHAnsi" w:hAnsiTheme="majorHAnsi"/>
          <w:sz w:val="24"/>
          <w:szCs w:val="24"/>
        </w:rPr>
        <w:t xml:space="preserve">h, </w:t>
      </w:r>
      <w:r w:rsidR="00546CCE">
        <w:rPr>
          <w:rFonts w:asciiTheme="majorHAnsi" w:hAnsiTheme="majorHAnsi"/>
          <w:sz w:val="24"/>
          <w:szCs w:val="24"/>
        </w:rPr>
        <w:t>Kancelarija</w:t>
      </w:r>
      <w:r w:rsidR="00B97DCA">
        <w:rPr>
          <w:rFonts w:asciiTheme="majorHAnsi" w:hAnsiTheme="majorHAnsi"/>
          <w:sz w:val="24"/>
          <w:szCs w:val="24"/>
        </w:rPr>
        <w:t xml:space="preserve"> br.</w:t>
      </w:r>
      <w:r w:rsidR="00546CCE">
        <w:rPr>
          <w:rFonts w:asciiTheme="majorHAnsi" w:hAnsiTheme="majorHAnsi"/>
          <w:sz w:val="24"/>
          <w:szCs w:val="24"/>
        </w:rPr>
        <w:t xml:space="preserve"> </w:t>
      </w:r>
      <w:r w:rsidR="00F63F77">
        <w:rPr>
          <w:rFonts w:asciiTheme="majorHAnsi" w:hAnsiTheme="majorHAnsi"/>
          <w:sz w:val="24"/>
          <w:szCs w:val="24"/>
        </w:rPr>
        <w:t>27</w:t>
      </w:r>
      <w:r w:rsidR="00123AC9">
        <w:rPr>
          <w:rFonts w:asciiTheme="majorHAnsi" w:hAnsiTheme="majorHAnsi"/>
          <w:sz w:val="24"/>
          <w:szCs w:val="24"/>
        </w:rPr>
        <w:t>.</w:t>
      </w:r>
    </w:p>
    <w:p w14:paraId="7779D73F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18437158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E5FEE58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71479AB4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6306EB97" w14:textId="77777777" w:rsidR="0009363A" w:rsidRDefault="0009363A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bs-Latn-BA"/>
        </w:rPr>
        <w:drawing>
          <wp:inline distT="0" distB="0" distL="0" distR="0" wp14:anchorId="709D9F16" wp14:editId="66FB90F2">
            <wp:extent cx="2641542" cy="1008922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ra aif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50" cy="101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8F7F8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A51"/>
    <w:multiLevelType w:val="hybridMultilevel"/>
    <w:tmpl w:val="CF929B64"/>
    <w:lvl w:ilvl="0" w:tplc="AAC869CA">
      <w:start w:val="15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9363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9363A"/>
    <w:rsid w:val="00123AC9"/>
    <w:rsid w:val="002105CD"/>
    <w:rsid w:val="0029085B"/>
    <w:rsid w:val="002C1C2C"/>
    <w:rsid w:val="00443F82"/>
    <w:rsid w:val="004A5DA3"/>
    <w:rsid w:val="00546CCE"/>
    <w:rsid w:val="006C7897"/>
    <w:rsid w:val="00722895"/>
    <w:rsid w:val="00776491"/>
    <w:rsid w:val="007961DB"/>
    <w:rsid w:val="00893B5C"/>
    <w:rsid w:val="0099007E"/>
    <w:rsid w:val="00997DDB"/>
    <w:rsid w:val="009E0F53"/>
    <w:rsid w:val="00A56912"/>
    <w:rsid w:val="00A94DED"/>
    <w:rsid w:val="00B97DCA"/>
    <w:rsid w:val="00BE2468"/>
    <w:rsid w:val="00BF3178"/>
    <w:rsid w:val="00CC1950"/>
    <w:rsid w:val="00DF0CEC"/>
    <w:rsid w:val="00E66600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BB67F6"/>
  <w15:docId w15:val="{E3442C2A-B7A6-5543-AC03-14212C1A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Omar Emkic</cp:lastModifiedBy>
  <cp:revision>4</cp:revision>
  <dcterms:created xsi:type="dcterms:W3CDTF">2023-08-21T12:25:00Z</dcterms:created>
  <dcterms:modified xsi:type="dcterms:W3CDTF">2023-08-23T06:27:00Z</dcterms:modified>
</cp:coreProperties>
</file>