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PlainTable3"/>
        <w:tblW w:w="10785" w:type="dxa"/>
        <w:tblLayout w:type="fixed"/>
        <w:tblLook w:val="0000" w:firstRow="0" w:lastRow="0" w:firstColumn="0" w:lastColumn="0" w:noHBand="0" w:noVBand="0"/>
      </w:tblPr>
      <w:tblGrid>
        <w:gridCol w:w="3082"/>
        <w:gridCol w:w="236"/>
        <w:gridCol w:w="280"/>
        <w:gridCol w:w="1208"/>
        <w:gridCol w:w="278"/>
        <w:gridCol w:w="628"/>
        <w:gridCol w:w="585"/>
        <w:gridCol w:w="275"/>
        <w:gridCol w:w="1212"/>
        <w:gridCol w:w="173"/>
        <w:gridCol w:w="104"/>
        <w:gridCol w:w="1216"/>
        <w:gridCol w:w="272"/>
        <w:gridCol w:w="1236"/>
      </w:tblGrid>
      <w:tr w:rsidR="00F405E8" w:rsidRPr="001C071E" w14:paraId="67AACC66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A5840F6" w14:textId="77777777" w:rsidR="00F405E8" w:rsidRDefault="004C70B0">
            <w:pPr>
              <w:pStyle w:val="CVTitle"/>
            </w:pPr>
            <w:r>
              <w:t>Curriculum vitae</w:t>
            </w:r>
          </w:p>
          <w:p w14:paraId="5F527E67" w14:textId="26959CD6" w:rsidR="009B6B94" w:rsidRPr="001C071E" w:rsidRDefault="009B6B94">
            <w:pPr>
              <w:pStyle w:val="CVTitle"/>
              <w:rPr>
                <w:szCs w:val="28"/>
                <w:lang w:val="hr-HR"/>
              </w:rPr>
            </w:pPr>
            <w:proofErr w:type="spellStart"/>
            <w:r>
              <w:t>Životopis</w:t>
            </w:r>
            <w:proofErr w:type="spellEnd"/>
          </w:p>
        </w:tc>
        <w:tc>
          <w:tcPr>
            <w:tcW w:w="7670" w:type="dxa"/>
            <w:gridSpan w:val="13"/>
            <w:shd w:val="clear" w:color="auto" w:fill="auto"/>
          </w:tcPr>
          <w:p w14:paraId="7AC80D15" w14:textId="77777777" w:rsidR="00F405E8" w:rsidRPr="001C071E" w:rsidRDefault="00F405E8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F405E8" w:rsidRPr="001C071E" w14:paraId="431A55C5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1E7042F1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  <w:shd w:val="clear" w:color="auto" w:fill="auto"/>
          </w:tcPr>
          <w:p w14:paraId="53C4E1E1" w14:textId="77777777" w:rsidR="00F405E8" w:rsidRPr="001C071E" w:rsidRDefault="00F405E8">
            <w:pPr>
              <w:pStyle w:val="CVSpac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23AE77F5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4594905" w14:textId="77777777" w:rsidR="00F405E8" w:rsidRPr="001C071E" w:rsidRDefault="00F405E8">
            <w:pPr>
              <w:pStyle w:val="CVHeading1"/>
              <w:spacing w:before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50533894" w14:textId="77777777" w:rsidR="00F405E8" w:rsidRPr="001C071E" w:rsidRDefault="00F405E8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03E903AE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773CC4F2" w14:textId="77777777"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715C7B09" w14:textId="77777777" w:rsidR="00F405E8" w:rsidRPr="001C071E" w:rsidRDefault="004C70B0">
            <w:pPr>
              <w:pStyle w:val="CVMajor-FirstLin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>Filipović Slađana</w:t>
            </w:r>
          </w:p>
        </w:tc>
      </w:tr>
      <w:tr w:rsidR="00F405E8" w:rsidRPr="001C071E" w14:paraId="3B464AE1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1D3EE3FC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78720B62" w14:textId="77777777" w:rsidR="00F405E8" w:rsidRDefault="00F92D7E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Urfeta Vejzagića br 8</w:t>
            </w:r>
            <w:r w:rsidR="004C70B0">
              <w:rPr>
                <w:lang w:val="hr-HR"/>
              </w:rPr>
              <w:t>, 75000 Tuzla</w:t>
            </w:r>
            <w:r w:rsidR="004E0903">
              <w:rPr>
                <w:lang w:val="hr-HR"/>
              </w:rPr>
              <w:t>, Bosna i Hercegovina</w:t>
            </w:r>
          </w:p>
          <w:p w14:paraId="201EFF58" w14:textId="77777777" w:rsidR="00F92D7E" w:rsidRDefault="00F92D7E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Kabinet 59</w:t>
            </w:r>
          </w:p>
          <w:p w14:paraId="10BCEFC0" w14:textId="0161A0E9" w:rsidR="00F92D7E" w:rsidRPr="001C071E" w:rsidRDefault="00F92D7E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08202B8D" w14:textId="77777777" w:rsidTr="004E0903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AE34BC1" w14:textId="77777777" w:rsidR="00F405E8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Telefonski broj(evi)</w:t>
            </w:r>
          </w:p>
          <w:p w14:paraId="12B36113" w14:textId="01DE5B49" w:rsidR="004E0903" w:rsidRPr="004E0903" w:rsidRDefault="004E0903" w:rsidP="004E090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      </w:t>
            </w:r>
          </w:p>
        </w:tc>
        <w:tc>
          <w:tcPr>
            <w:tcW w:w="2555" w:type="dxa"/>
            <w:gridSpan w:val="5"/>
            <w:shd w:val="clear" w:color="auto" w:fill="auto"/>
          </w:tcPr>
          <w:p w14:paraId="069FC663" w14:textId="100ADB50" w:rsidR="00F405E8" w:rsidRPr="001C071E" w:rsidRDefault="009151EE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035/320820</w:t>
            </w:r>
          </w:p>
          <w:p w14:paraId="3A8A6515" w14:textId="65683F87" w:rsidR="001C071E" w:rsidRPr="001C071E" w:rsidRDefault="001C071E" w:rsidP="004E0903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gridSpan w:val="4"/>
            <w:shd w:val="clear" w:color="auto" w:fill="auto"/>
          </w:tcPr>
          <w:p w14:paraId="6A54BB68" w14:textId="77777777" w:rsidR="00F405E8" w:rsidRPr="001C071E" w:rsidRDefault="00F405E8">
            <w:pPr>
              <w:pStyle w:val="CVHeading3"/>
              <w:rPr>
                <w:lang w:val="hr-HR"/>
              </w:rPr>
            </w:pPr>
          </w:p>
          <w:p w14:paraId="4FA66A62" w14:textId="77777777" w:rsidR="001C071E" w:rsidRPr="001C071E" w:rsidRDefault="001C071E" w:rsidP="001C071E">
            <w:pPr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  <w:gridSpan w:val="4"/>
            <w:shd w:val="clear" w:color="auto" w:fill="auto"/>
          </w:tcPr>
          <w:p w14:paraId="3E4C1721" w14:textId="77777777" w:rsidR="001C071E" w:rsidRPr="001C071E" w:rsidRDefault="001C071E" w:rsidP="004C70B0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5DA75A83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8591AB8" w14:textId="77777777" w:rsidR="00F405E8" w:rsidRDefault="00F405E8" w:rsidP="004E0903">
            <w:pPr>
              <w:pStyle w:val="CVHeading3"/>
              <w:ind w:left="0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  <w:p w14:paraId="56C7E51E" w14:textId="77777777" w:rsidR="00F92D7E" w:rsidRDefault="004E0903" w:rsidP="004E0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</w:t>
            </w:r>
          </w:p>
          <w:p w14:paraId="55337C8A" w14:textId="25450AF1" w:rsidR="004E0903" w:rsidRPr="004E0903" w:rsidRDefault="00F92D7E" w:rsidP="00F92D7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Web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190FD21A" w14:textId="0218DD94" w:rsidR="00F405E8" w:rsidRDefault="0000000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hr-HR"/>
              </w:rPr>
            </w:pPr>
            <w:hyperlink r:id="rId6" w:history="1">
              <w:r w:rsidR="004E0903" w:rsidRPr="00FB70E5">
                <w:rPr>
                  <w:rStyle w:val="Hyperlink"/>
                  <w:lang w:val="hr-HR"/>
                </w:rPr>
                <w:t>sladjana.filipovic@untz.ba</w:t>
              </w:r>
            </w:hyperlink>
          </w:p>
          <w:p w14:paraId="28A96FD0" w14:textId="77777777" w:rsidR="00F92D7E" w:rsidRDefault="00F92D7E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  <w:p w14:paraId="088E6FE0" w14:textId="281F17B5" w:rsidR="004E0903" w:rsidRDefault="0000000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hyperlink r:id="rId7" w:history="1">
              <w:r w:rsidR="004E0903" w:rsidRPr="00FB70E5">
                <w:rPr>
                  <w:rStyle w:val="Hyperlink"/>
                  <w:lang w:val="hr-HR"/>
                </w:rPr>
                <w:t>https://www.researchgate.net/profile/Sladana-Filipovic</w:t>
              </w:r>
            </w:hyperlink>
          </w:p>
          <w:p w14:paraId="711641BE" w14:textId="2454D301" w:rsidR="004E0903" w:rsidRDefault="0000000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hyperlink r:id="rId8" w:history="1">
              <w:r w:rsidR="00CB059C" w:rsidRPr="00FB70E5">
                <w:rPr>
                  <w:rStyle w:val="Hyperlink"/>
                  <w:lang w:val="hr-HR"/>
                </w:rPr>
                <w:t>https://www.linkedin.com/in/sladjana-filipovic-7a8646168/</w:t>
              </w:r>
            </w:hyperlink>
          </w:p>
          <w:p w14:paraId="333D9C71" w14:textId="0E8453A5" w:rsidR="004E0903" w:rsidRPr="001C071E" w:rsidRDefault="004E0903" w:rsidP="00CB059C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7CC25CC0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78484E05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  <w:shd w:val="clear" w:color="auto" w:fill="auto"/>
          </w:tcPr>
          <w:p w14:paraId="08E60E61" w14:textId="77777777" w:rsidR="00F405E8" w:rsidRPr="001C071E" w:rsidRDefault="00F405E8">
            <w:pPr>
              <w:pStyle w:val="CVSpac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115ECC59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476D36D3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43DD06E8" w14:textId="77777777" w:rsidR="00F405E8" w:rsidRPr="001C071E" w:rsidRDefault="004C70B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BiH</w:t>
            </w:r>
          </w:p>
        </w:tc>
      </w:tr>
      <w:tr w:rsidR="00F405E8" w:rsidRPr="001C071E" w14:paraId="77F160D0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7CD2328B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  <w:shd w:val="clear" w:color="auto" w:fill="auto"/>
          </w:tcPr>
          <w:p w14:paraId="26E9F1E3" w14:textId="77777777" w:rsidR="00F405E8" w:rsidRPr="001C071E" w:rsidRDefault="00F405E8">
            <w:pPr>
              <w:pStyle w:val="CVSpac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5FAD071E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4BF06E7E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  <w:shd w:val="clear" w:color="auto" w:fill="auto"/>
          </w:tcPr>
          <w:p w14:paraId="61CBBA0A" w14:textId="77777777" w:rsidR="00F405E8" w:rsidRPr="001C071E" w:rsidRDefault="00F405E8">
            <w:pPr>
              <w:pStyle w:val="CV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4E3EF7C9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0BF702E9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1E376589" w14:textId="77777777" w:rsidR="00F405E8" w:rsidRPr="001C071E" w:rsidRDefault="001C071E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1C071E">
              <w:rPr>
                <w:lang w:val="hr-HR"/>
              </w:rPr>
              <w:t>Ženski</w:t>
            </w:r>
          </w:p>
        </w:tc>
      </w:tr>
      <w:tr w:rsidR="00F405E8" w:rsidRPr="001C071E" w14:paraId="2DCE500F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0B4AAA4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  <w:shd w:val="clear" w:color="auto" w:fill="auto"/>
          </w:tcPr>
          <w:p w14:paraId="0E034081" w14:textId="77777777" w:rsidR="00F405E8" w:rsidRPr="001C071E" w:rsidRDefault="00F405E8">
            <w:pPr>
              <w:pStyle w:val="CV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6B21E22F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5EE215F5" w14:textId="77777777" w:rsidR="00F405E8" w:rsidRPr="001C071E" w:rsidRDefault="00F405E8">
            <w:pPr>
              <w:pStyle w:val="CVHeading1"/>
              <w:spacing w:before="0"/>
              <w:rPr>
                <w:lang w:val="hr-HR"/>
              </w:rPr>
            </w:pPr>
            <w:r w:rsidRPr="001C071E">
              <w:rPr>
                <w:szCs w:val="24"/>
                <w:lang w:val="hr-HR"/>
              </w:rPr>
              <w:t xml:space="preserve"> Radno iskustvo</w:t>
            </w:r>
            <w:r w:rsidRPr="001C071E">
              <w:rPr>
                <w:lang w:val="hr-HR"/>
              </w:rPr>
              <w:t xml:space="preserve"> 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22712EEC" w14:textId="77777777" w:rsidR="00F405E8" w:rsidRPr="001C071E" w:rsidRDefault="00F405E8">
            <w:pPr>
              <w:pStyle w:val="CVNormal-FirstLin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F405E8" w:rsidRPr="001C071E" w14:paraId="3D7942DD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E8A5C67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</w:t>
            </w:r>
            <w:r w:rsidR="007465F7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4D07C0B8" w14:textId="77777777" w:rsidR="00F405E8" w:rsidRPr="001C071E" w:rsidRDefault="004C70B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Februar 2023.- danas</w:t>
            </w:r>
          </w:p>
        </w:tc>
      </w:tr>
      <w:tr w:rsidR="00F405E8" w:rsidRPr="001C071E" w14:paraId="0CED8F1E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7006E0F7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52F144E9" w14:textId="1094C29A" w:rsidR="00F405E8" w:rsidRPr="001C071E" w:rsidRDefault="004C70B0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Asistent</w:t>
            </w:r>
            <w:r w:rsidR="009151EE">
              <w:rPr>
                <w:lang w:val="hr-HR"/>
              </w:rPr>
              <w:t xml:space="preserve"> (UNO Kvantitativna ekonomija)</w:t>
            </w:r>
          </w:p>
        </w:tc>
      </w:tr>
      <w:tr w:rsidR="00F405E8" w:rsidRPr="001C071E" w14:paraId="78EBA15E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109817AA" w14:textId="77777777"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adresa poslodavca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35D09D37" w14:textId="77777777" w:rsidR="00F405E8" w:rsidRDefault="004C70B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Univerzitet u Tuzli, Ekonomski fakultet</w:t>
            </w:r>
          </w:p>
          <w:p w14:paraId="1F2C1343" w14:textId="77777777" w:rsidR="004C70B0" w:rsidRPr="001C071E" w:rsidRDefault="004C70B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4C70B0" w:rsidRPr="001C071E" w14:paraId="5817525B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029A7D8D" w14:textId="77777777" w:rsidR="004C70B0" w:rsidRPr="001C071E" w:rsidRDefault="004C70B0" w:rsidP="004C70B0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</w:t>
            </w:r>
            <w:r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7BCF3AFF" w14:textId="77777777" w:rsidR="004C70B0" w:rsidRPr="001C071E" w:rsidRDefault="004C70B0" w:rsidP="004C70B0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Mart 2022.- Februar 2023</w:t>
            </w:r>
          </w:p>
        </w:tc>
      </w:tr>
      <w:tr w:rsidR="004C70B0" w:rsidRPr="001C071E" w14:paraId="2C51CFE0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11BF586F" w14:textId="77777777" w:rsidR="004C70B0" w:rsidRPr="001C071E" w:rsidRDefault="004C70B0" w:rsidP="004C70B0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74B058F6" w14:textId="315107B9" w:rsidR="004C70B0" w:rsidRPr="001C071E" w:rsidRDefault="004C70B0" w:rsidP="004C70B0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Asistent vanjski saradnik, doktorant</w:t>
            </w:r>
            <w:r w:rsidR="009151EE">
              <w:rPr>
                <w:lang w:val="hr-HR"/>
              </w:rPr>
              <w:t xml:space="preserve"> (UNO Kvantitativna ekonomija)</w:t>
            </w:r>
          </w:p>
        </w:tc>
      </w:tr>
      <w:tr w:rsidR="004C70B0" w:rsidRPr="001C071E" w14:paraId="4176F6BA" w14:textId="77777777" w:rsidTr="004E0903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59A09D9D" w14:textId="77777777" w:rsidR="004C70B0" w:rsidRPr="001C071E" w:rsidRDefault="004C70B0" w:rsidP="004C70B0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Pr="001C071E">
              <w:rPr>
                <w:lang w:val="hr-HR"/>
              </w:rPr>
              <w:t xml:space="preserve"> i adresa poslodavca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01CB76B1" w14:textId="77777777" w:rsidR="004C70B0" w:rsidRDefault="004C70B0" w:rsidP="004C70B0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Univerzitet u Tuzli, Ekonomski fakultet</w:t>
            </w:r>
          </w:p>
          <w:p w14:paraId="759511EE" w14:textId="77777777" w:rsidR="004C70B0" w:rsidRDefault="004C70B0" w:rsidP="009151EE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72DDC90D" w14:textId="77777777" w:rsidR="004C70B0" w:rsidRPr="001C071E" w:rsidRDefault="004C70B0" w:rsidP="004C70B0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2B0D960A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0B7E1369" w14:textId="77777777" w:rsidR="002E2F93" w:rsidRPr="002E2F93" w:rsidRDefault="002E2F93" w:rsidP="009151EE">
            <w:pPr>
              <w:pStyle w:val="CVHeading1"/>
              <w:spacing w:before="0"/>
              <w:ind w:left="0"/>
              <w:jc w:val="left"/>
              <w:rPr>
                <w:szCs w:val="24"/>
                <w:lang w:val="hr-HR"/>
              </w:rPr>
            </w:pPr>
          </w:p>
          <w:p w14:paraId="7EBB4D67" w14:textId="77777777" w:rsidR="002E2F93" w:rsidRPr="002E2F93" w:rsidRDefault="002E2F93" w:rsidP="002E2F93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72955356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  <w:p w14:paraId="65AB123C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Doktorski studij (Novembar 2021- danas)</w:t>
            </w:r>
          </w:p>
          <w:p w14:paraId="6EE77BB5" w14:textId="77777777" w:rsidR="002E2F93" w:rsidRP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Univerzitet u Tuzli, Ekonomski fakultet</w:t>
            </w:r>
          </w:p>
          <w:p w14:paraId="4181CEE2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EA7EF5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Magistar ekonomije (Sept 2021)</w:t>
            </w:r>
          </w:p>
          <w:p w14:paraId="5E154216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Univerzitet u Tuzli, Ekonomski fakultet</w:t>
            </w:r>
          </w:p>
          <w:p w14:paraId="709531F6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  <w:p w14:paraId="26AAA0C1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Bachelor ekonomije (Okt 2014)</w:t>
            </w:r>
          </w:p>
          <w:p w14:paraId="7AE5E5A6" w14:textId="77777777" w:rsidR="002E2F93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Univerzitet u Tuzli, Ekonomski fakultet</w:t>
            </w:r>
          </w:p>
          <w:p w14:paraId="60A813D4" w14:textId="77777777" w:rsidR="002E2F93" w:rsidRPr="001C071E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1DE89CAD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4341D84C" w14:textId="77777777" w:rsidR="002E2F93" w:rsidRPr="001C071E" w:rsidRDefault="002E2F93" w:rsidP="002E2F93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5013AD35" w14:textId="77777777" w:rsidR="002E2F93" w:rsidRPr="001C071E" w:rsidRDefault="002E2F93" w:rsidP="002E2F93">
            <w:pPr>
              <w:pStyle w:val="CVNormal-FirstLin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45302C25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7FCF6B31" w14:textId="77777777" w:rsidR="002E2F93" w:rsidRPr="001C071E" w:rsidRDefault="002E2F93" w:rsidP="002E2F93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  <w:shd w:val="clear" w:color="auto" w:fill="auto"/>
          </w:tcPr>
          <w:p w14:paraId="5350288B" w14:textId="77777777" w:rsidR="002E2F93" w:rsidRPr="001C071E" w:rsidRDefault="002E2F93" w:rsidP="002E2F93">
            <w:pPr>
              <w:pStyle w:val="CV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6AE8DFB4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41A6480" w14:textId="77777777" w:rsidR="002E2F93" w:rsidRPr="001C071E" w:rsidRDefault="002E2F93" w:rsidP="002E2F93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638E7344" w14:textId="77777777" w:rsidR="002E2F93" w:rsidRPr="001C071E" w:rsidRDefault="002E2F93" w:rsidP="002E2F93">
            <w:pPr>
              <w:pStyle w:val="CVMedi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b/h/s</w:t>
            </w:r>
          </w:p>
        </w:tc>
      </w:tr>
      <w:tr w:rsidR="002E2F93" w:rsidRPr="001C071E" w14:paraId="79590182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02DADABB" w14:textId="77777777" w:rsidR="002E2F93" w:rsidRPr="001C071E" w:rsidRDefault="002E2F93" w:rsidP="002E2F93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  <w:shd w:val="clear" w:color="auto" w:fill="auto"/>
          </w:tcPr>
          <w:p w14:paraId="2105DF6C" w14:textId="77777777" w:rsidR="002E2F93" w:rsidRPr="001C071E" w:rsidRDefault="002E2F93" w:rsidP="002E2F93">
            <w:pPr>
              <w:pStyle w:val="CV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0B6B1FD1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69BCFCF" w14:textId="77777777" w:rsidR="002E2F93" w:rsidRPr="001C071E" w:rsidRDefault="002E2F93" w:rsidP="002E2F93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  <w:shd w:val="clear" w:color="auto" w:fill="auto"/>
          </w:tcPr>
          <w:p w14:paraId="02803482" w14:textId="77777777" w:rsidR="002E2F93" w:rsidRPr="001C071E" w:rsidRDefault="002E2F93" w:rsidP="002E2F93">
            <w:pPr>
              <w:pStyle w:val="CVMedium-FirstLin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75A3BC4D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27B05E6F" w14:textId="77777777" w:rsidR="002E2F93" w:rsidRPr="001C071E" w:rsidRDefault="002E2F93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14:paraId="34239A10" w14:textId="77777777" w:rsidR="002E2F93" w:rsidRPr="001C071E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  <w:gridSpan w:val="5"/>
          </w:tcPr>
          <w:p w14:paraId="54DA28EC" w14:textId="77777777" w:rsidR="002E2F93" w:rsidRPr="001C071E" w:rsidRDefault="002E2F93" w:rsidP="002E2F93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5"/>
          </w:tcPr>
          <w:p w14:paraId="5060C468" w14:textId="77777777" w:rsidR="002E2F93" w:rsidRPr="001C071E" w:rsidRDefault="002E2F93" w:rsidP="002E2F93">
            <w:pPr>
              <w:pStyle w:val="LevelAssessment-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Govor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14:paraId="2B5BA3B2" w14:textId="77777777" w:rsidR="002E2F93" w:rsidRPr="001C071E" w:rsidRDefault="002E2F93" w:rsidP="002E2F93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Pisanje </w:t>
            </w:r>
          </w:p>
        </w:tc>
      </w:tr>
      <w:tr w:rsidR="002E2F93" w:rsidRPr="001C071E" w14:paraId="031DEE1A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257BD19B" w14:textId="77777777" w:rsidR="002E2F93" w:rsidRPr="001C071E" w:rsidRDefault="002E2F93" w:rsidP="002E2F93">
            <w:pPr>
              <w:jc w:val="right"/>
              <w:rPr>
                <w:i/>
                <w:iCs/>
                <w:lang w:val="hr-HR"/>
              </w:rPr>
            </w:pPr>
            <w:r w:rsidRPr="001C071E">
              <w:rPr>
                <w:i/>
                <w:iCs/>
                <w:lang w:val="hr-HR"/>
              </w:rPr>
              <w:t xml:space="preserve">Europska razina (*) </w:t>
            </w:r>
          </w:p>
        </w:tc>
        <w:tc>
          <w:tcPr>
            <w:tcW w:w="141" w:type="dxa"/>
          </w:tcPr>
          <w:p w14:paraId="1A24F610" w14:textId="77777777" w:rsidR="002E2F93" w:rsidRPr="001C071E" w:rsidRDefault="002E2F93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gridSpan w:val="2"/>
          </w:tcPr>
          <w:p w14:paraId="1700739F" w14:textId="77777777" w:rsidR="002E2F93" w:rsidRPr="001C071E" w:rsidRDefault="002E2F93" w:rsidP="002E2F93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</w:tcPr>
          <w:p w14:paraId="076049E5" w14:textId="77777777" w:rsidR="002E2F93" w:rsidRPr="001C071E" w:rsidRDefault="002E2F93" w:rsidP="002E2F93">
            <w:pPr>
              <w:pStyle w:val="LevelAssessment-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Čitanje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9" w:type="dxa"/>
            <w:gridSpan w:val="2"/>
          </w:tcPr>
          <w:p w14:paraId="13FF9356" w14:textId="77777777" w:rsidR="002E2F93" w:rsidRPr="001C071E" w:rsidRDefault="002E2F93" w:rsidP="002E2F93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</w:tcPr>
          <w:p w14:paraId="4EC4061C" w14:textId="77777777" w:rsidR="002E2F93" w:rsidRPr="001C071E" w:rsidRDefault="002E2F93" w:rsidP="002E2F93">
            <w:pPr>
              <w:pStyle w:val="LevelAssessment-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produkcija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14:paraId="512B3F08" w14:textId="77777777" w:rsidR="002E2F93" w:rsidRPr="001C071E" w:rsidRDefault="002E2F93" w:rsidP="002E2F93">
            <w:pPr>
              <w:pStyle w:val="LevelAssessment-Heading2"/>
              <w:rPr>
                <w:lang w:val="hr-HR"/>
              </w:rPr>
            </w:pPr>
          </w:p>
        </w:tc>
      </w:tr>
      <w:tr w:rsidR="002E2F93" w:rsidRPr="001C071E" w14:paraId="563A8C64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2E4406E8" w14:textId="77777777" w:rsidR="002E2F93" w:rsidRPr="001C071E" w:rsidRDefault="002E2F93" w:rsidP="002E2F93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Engleski je</w:t>
            </w:r>
            <w:r w:rsidRPr="001C071E">
              <w:rPr>
                <w:szCs w:val="22"/>
                <w:lang w:val="hr-HR"/>
              </w:rPr>
              <w:t>zik</w:t>
            </w:r>
          </w:p>
        </w:tc>
        <w:tc>
          <w:tcPr>
            <w:tcW w:w="141" w:type="dxa"/>
          </w:tcPr>
          <w:p w14:paraId="02C9B340" w14:textId="77777777" w:rsidR="002E2F93" w:rsidRPr="001C071E" w:rsidRDefault="002E2F93" w:rsidP="002E2F93">
            <w:pPr>
              <w:pStyle w:val="CV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0EEE54E0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</w:tcPr>
          <w:p w14:paraId="683AD8D0" w14:textId="77777777" w:rsidR="002E2F93" w:rsidRPr="001C071E" w:rsidRDefault="002E2F93" w:rsidP="002E2F93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349C8053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</w:tcPr>
          <w:p w14:paraId="72F3C50B" w14:textId="77777777" w:rsidR="002E2F93" w:rsidRPr="001C071E" w:rsidRDefault="002E2F93" w:rsidP="002E2F93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0CDB2F7C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</w:tcPr>
          <w:p w14:paraId="4FB95E85" w14:textId="77777777" w:rsidR="002E2F93" w:rsidRPr="001C071E" w:rsidRDefault="002E2F93" w:rsidP="002E2F93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" w:type="dxa"/>
            <w:gridSpan w:val="2"/>
          </w:tcPr>
          <w:p w14:paraId="156BF02E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</w:tcPr>
          <w:p w14:paraId="68E9E2B6" w14:textId="77777777" w:rsidR="002E2F93" w:rsidRPr="001C071E" w:rsidRDefault="002E2F93" w:rsidP="002E2F93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dxa"/>
          </w:tcPr>
          <w:p w14:paraId="6FAB3D53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</w:tcPr>
          <w:p w14:paraId="175C97DC" w14:textId="77777777" w:rsidR="002E2F93" w:rsidRPr="001C071E" w:rsidRDefault="002E2F93" w:rsidP="002E2F93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C1</w:t>
            </w:r>
          </w:p>
        </w:tc>
      </w:tr>
      <w:tr w:rsidR="002E2F93" w:rsidRPr="001C071E" w14:paraId="2B2EC0B3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1F28BE62" w14:textId="77777777" w:rsidR="002E2F93" w:rsidRPr="001C071E" w:rsidRDefault="002E2F93" w:rsidP="002E2F93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r-HR"/>
              </w:rPr>
              <w:t>Njemački</w:t>
            </w: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jezik </w:t>
            </w:r>
          </w:p>
        </w:tc>
        <w:tc>
          <w:tcPr>
            <w:tcW w:w="141" w:type="dxa"/>
          </w:tcPr>
          <w:p w14:paraId="791C7836" w14:textId="77777777" w:rsidR="002E2F93" w:rsidRPr="001C071E" w:rsidRDefault="002E2F93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543C9BD0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</w:tcPr>
          <w:p w14:paraId="34325F7E" w14:textId="77777777" w:rsidR="002E2F93" w:rsidRPr="001C071E" w:rsidRDefault="002E2F93" w:rsidP="002E2F93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0B8631F4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</w:tcPr>
          <w:p w14:paraId="36371490" w14:textId="77777777" w:rsidR="002E2F93" w:rsidRPr="001C071E" w:rsidRDefault="002E2F93" w:rsidP="002E2F93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7A1CB79E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</w:tcPr>
          <w:p w14:paraId="3ABD2A66" w14:textId="77777777" w:rsidR="002E2F93" w:rsidRPr="001C071E" w:rsidRDefault="002E2F93" w:rsidP="002E2F93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" w:type="dxa"/>
            <w:gridSpan w:val="2"/>
          </w:tcPr>
          <w:p w14:paraId="06106A98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</w:tcPr>
          <w:p w14:paraId="3ED5ED09" w14:textId="77777777" w:rsidR="002E2F93" w:rsidRPr="001C071E" w:rsidRDefault="002E2F93" w:rsidP="002E2F93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dxa"/>
          </w:tcPr>
          <w:p w14:paraId="2FF3455E" w14:textId="77777777" w:rsidR="002E2F93" w:rsidRPr="001C071E" w:rsidRDefault="002E2F93" w:rsidP="002E2F93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</w:tcPr>
          <w:p w14:paraId="22B8EB7C" w14:textId="77777777" w:rsidR="002E2F93" w:rsidRPr="001C071E" w:rsidRDefault="002E2F93" w:rsidP="002E2F93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A1</w:t>
            </w:r>
          </w:p>
        </w:tc>
      </w:tr>
      <w:tr w:rsidR="002E2F93" w:rsidRPr="001C071E" w14:paraId="50927559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3BA365E6" w14:textId="77777777" w:rsidR="002E2F93" w:rsidRPr="001C071E" w:rsidRDefault="002E2F93" w:rsidP="002E2F93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688FE5A" w14:textId="77777777" w:rsidR="002E2F93" w:rsidRPr="001C071E" w:rsidRDefault="002E2F93" w:rsidP="002E2F93">
            <w:pPr>
              <w:pStyle w:val="LevelAssessment-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1C071E">
              <w:rPr>
                <w:sz w:val="16"/>
                <w:szCs w:val="16"/>
                <w:lang w:val="hr-HR"/>
              </w:rPr>
              <w:t xml:space="preserve">(*) </w:t>
            </w:r>
            <w:hyperlink r:id="rId9" w:history="1">
              <w:r w:rsidRPr="001C071E"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</w:tc>
      </w:tr>
      <w:tr w:rsidR="002E2F93" w:rsidRPr="001C071E" w14:paraId="2758783B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1DACA915" w14:textId="77777777" w:rsidR="002E2F93" w:rsidRPr="001C071E" w:rsidRDefault="002E2F93" w:rsidP="002E2F93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3DF44A1" w14:textId="77777777" w:rsidR="002E2F93" w:rsidRPr="001C071E" w:rsidRDefault="002E2F93" w:rsidP="002E2F93">
            <w:pPr>
              <w:pStyle w:val="CVSpac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351C10D8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08093B91" w14:textId="77777777" w:rsidR="002E2F93" w:rsidRPr="001C071E" w:rsidRDefault="002E2F93" w:rsidP="002E2F93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53ECBC4" w14:textId="77777777" w:rsidR="002E2F93" w:rsidRPr="001C071E" w:rsidRDefault="002E2F93" w:rsidP="002E2F93">
            <w:pPr>
              <w:pStyle w:val="CV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E2F93" w:rsidRPr="001C071E" w14:paraId="7E24FC25" w14:textId="77777777" w:rsidTr="004E09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10BF04DD" w14:textId="77777777" w:rsidR="002E2F93" w:rsidRDefault="002E2F93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Tehničke vještine i kompetencije</w:t>
            </w:r>
          </w:p>
          <w:p w14:paraId="0B2A5653" w14:textId="77777777" w:rsidR="00770388" w:rsidRDefault="00770388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</w:p>
          <w:p w14:paraId="723E5EEE" w14:textId="77777777" w:rsidR="00770388" w:rsidRDefault="00770388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Certifikati</w:t>
            </w:r>
          </w:p>
          <w:p w14:paraId="5DCCB3D0" w14:textId="77777777" w:rsidR="00770388" w:rsidRDefault="00770388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</w:p>
          <w:p w14:paraId="111B2D60" w14:textId="77777777" w:rsidR="00770388" w:rsidRDefault="00770388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</w:p>
          <w:p w14:paraId="5AA8642F" w14:textId="77777777" w:rsidR="00770388" w:rsidRDefault="00770388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Naučni rad</w:t>
            </w:r>
          </w:p>
          <w:p w14:paraId="091854A4" w14:textId="77777777" w:rsidR="00770388" w:rsidRPr="001C071E" w:rsidRDefault="00770388" w:rsidP="002E2F93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573CAD5" w14:textId="455720A5" w:rsidR="002E2F93" w:rsidRDefault="002E2F93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JIRA, MicroStrategy,</w:t>
            </w:r>
            <w:r w:rsidR="009151EE">
              <w:rPr>
                <w:lang w:val="hr-HR"/>
              </w:rPr>
              <w:t xml:space="preserve"> SalesForce, Tableau,</w:t>
            </w:r>
            <w:r>
              <w:rPr>
                <w:lang w:val="hr-HR"/>
              </w:rPr>
              <w:t xml:space="preserve"> MS Office, Python</w:t>
            </w:r>
            <w:r w:rsidR="009151EE">
              <w:rPr>
                <w:lang w:val="hr-HR"/>
              </w:rPr>
              <w:t>, R</w:t>
            </w:r>
          </w:p>
          <w:p w14:paraId="46390A25" w14:textId="77777777" w:rsidR="00770388" w:rsidRDefault="00770388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15471332" w14:textId="77777777" w:rsidR="00770388" w:rsidRPr="00770388" w:rsidRDefault="00770388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770388">
              <w:rPr>
                <w:lang w:val="hr-HR"/>
              </w:rPr>
              <w:t>Certificirani računovođa, 2019 (SRRFBiH)</w:t>
            </w:r>
          </w:p>
          <w:p w14:paraId="62B83243" w14:textId="77777777" w:rsidR="00770388" w:rsidRDefault="00770388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770388">
              <w:rPr>
                <w:lang w:val="hr-HR"/>
              </w:rPr>
              <w:t>Ovlašteni zastupnik za posredovanje u osiguranju, 2019 (NADOS BiH)</w:t>
            </w:r>
          </w:p>
          <w:p w14:paraId="4F6D3105" w14:textId="77777777" w:rsidR="00770388" w:rsidRDefault="00770388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2AFE703F" w14:textId="77777777" w:rsidR="00770388" w:rsidRPr="001C071E" w:rsidRDefault="00770388" w:rsidP="002E2F93">
            <w:pPr>
              <w:pStyle w:val="CV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t xml:space="preserve">Dedić S., Muratović S., Filipović S. (2022). IDENTIFICATION OF LOGISTIC ELEMENTS OF CUSTOMER SERVICE USING PRINCIPAL COMPONENT ANALYSIS, Ekonomske ideje i praksa, VOL 45:2, Jun 2022, </w:t>
            </w:r>
            <w:r w:rsidRPr="00770388">
              <w:t>https://doi.org/10.54318/eip.2022.sd.322</w:t>
            </w:r>
          </w:p>
        </w:tc>
      </w:tr>
      <w:tr w:rsidR="002E2F93" w:rsidRPr="001C071E" w14:paraId="4EC24508" w14:textId="77777777" w:rsidTr="004E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5" w:type="dxa"/>
          </w:tcPr>
          <w:p w14:paraId="6BEA20C8" w14:textId="77777777" w:rsidR="002E2F93" w:rsidRPr="001C071E" w:rsidRDefault="002E2F93" w:rsidP="002E2F93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FF896EA" w14:textId="77777777" w:rsidR="002E2F93" w:rsidRPr="001C071E" w:rsidRDefault="002E2F93" w:rsidP="002E2F93">
            <w:pPr>
              <w:pStyle w:val="CV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</w:tbl>
    <w:p w14:paraId="11F79364" w14:textId="77777777" w:rsidR="00F405E8" w:rsidRPr="001C071E" w:rsidRDefault="00F405E8" w:rsidP="009151EE">
      <w:pPr>
        <w:pStyle w:val="CVNormal"/>
        <w:ind w:left="0"/>
        <w:rPr>
          <w:lang w:val="hr-HR"/>
        </w:rPr>
      </w:pPr>
    </w:p>
    <w:sectPr w:rsidR="00F405E8" w:rsidRPr="001C071E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D08F" w14:textId="77777777" w:rsidR="00914FA1" w:rsidRDefault="00914FA1">
      <w:r>
        <w:separator/>
      </w:r>
    </w:p>
  </w:endnote>
  <w:endnote w:type="continuationSeparator" w:id="0">
    <w:p w14:paraId="55EE9AC6" w14:textId="77777777" w:rsidR="00914FA1" w:rsidRDefault="0091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90360" w14:paraId="6E8C6DD2" w14:textId="77777777">
      <w:trPr>
        <w:cantSplit/>
      </w:trPr>
      <w:tc>
        <w:tcPr>
          <w:tcW w:w="3117" w:type="dxa"/>
        </w:tcPr>
        <w:p w14:paraId="0DBC54BC" w14:textId="73CAC233" w:rsidR="00390360" w:rsidRPr="00C96743" w:rsidRDefault="00390360">
          <w:pPr>
            <w:pStyle w:val="CVFooterRight"/>
            <w:jc w:val="right"/>
            <w:rPr>
              <w:lang w:val="hr-HR"/>
            </w:rPr>
          </w:pPr>
          <w:r w:rsidRPr="00C96743">
            <w:rPr>
              <w:lang w:val="hr-HR"/>
            </w:rPr>
            <w:t xml:space="preserve">Stranica </w:t>
          </w:r>
          <w:r w:rsidRPr="00C96743">
            <w:rPr>
              <w:shd w:val="clear" w:color="auto" w:fill="FFFFFF"/>
              <w:lang w:val="hr-HR"/>
            </w:rPr>
            <w:t>1/</w:t>
          </w:r>
          <w:r w:rsidR="009151EE">
            <w:rPr>
              <w:shd w:val="clear" w:color="auto" w:fill="FFFFFF"/>
              <w:lang w:val="hr-HR"/>
            </w:rPr>
            <w:t xml:space="preserve">1 </w:t>
          </w:r>
          <w:r w:rsidRPr="00C96743">
            <w:rPr>
              <w:lang w:val="hr-HR"/>
            </w:rPr>
            <w:t xml:space="preserve">- Životopis </w:t>
          </w:r>
        </w:p>
        <w:p w14:paraId="0D0B57B6" w14:textId="77777777" w:rsidR="00390360" w:rsidRPr="00C96743" w:rsidRDefault="00390360">
          <w:pPr>
            <w:pStyle w:val="CVFooterRight"/>
            <w:jc w:val="right"/>
            <w:rPr>
              <w:lang w:val="hr-HR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14:paraId="0730A96D" w14:textId="77777777"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Za dodatne informacije o popunjavanju životopisa posjetite http://europass.cedefop.europa.eu</w:t>
          </w:r>
        </w:p>
        <w:p w14:paraId="70E078EF" w14:textId="77777777" w:rsidR="00390360" w:rsidRPr="00C96743" w:rsidRDefault="00390360" w:rsidP="00770388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© Europske zajednice</w:t>
          </w:r>
        </w:p>
      </w:tc>
    </w:tr>
  </w:tbl>
  <w:p w14:paraId="1C5DFB04" w14:textId="77777777" w:rsidR="00390360" w:rsidRDefault="0039036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547E" w14:textId="77777777" w:rsidR="00914FA1" w:rsidRDefault="00914FA1">
      <w:r>
        <w:separator/>
      </w:r>
    </w:p>
  </w:footnote>
  <w:footnote w:type="continuationSeparator" w:id="0">
    <w:p w14:paraId="045A6F71" w14:textId="77777777" w:rsidR="00914FA1" w:rsidRDefault="0091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E8"/>
    <w:rsid w:val="00003519"/>
    <w:rsid w:val="001C071E"/>
    <w:rsid w:val="001D6D24"/>
    <w:rsid w:val="00266B88"/>
    <w:rsid w:val="002E2F93"/>
    <w:rsid w:val="00390360"/>
    <w:rsid w:val="003A5839"/>
    <w:rsid w:val="00494B51"/>
    <w:rsid w:val="004C70B0"/>
    <w:rsid w:val="004E0903"/>
    <w:rsid w:val="00503A3B"/>
    <w:rsid w:val="00565925"/>
    <w:rsid w:val="0059708F"/>
    <w:rsid w:val="005E4F79"/>
    <w:rsid w:val="00600621"/>
    <w:rsid w:val="007465F7"/>
    <w:rsid w:val="00755907"/>
    <w:rsid w:val="00770388"/>
    <w:rsid w:val="0078126C"/>
    <w:rsid w:val="00914FA1"/>
    <w:rsid w:val="009151EE"/>
    <w:rsid w:val="009B6B94"/>
    <w:rsid w:val="009E4C3F"/>
    <w:rsid w:val="00B707C3"/>
    <w:rsid w:val="00BE649C"/>
    <w:rsid w:val="00C633B5"/>
    <w:rsid w:val="00C96743"/>
    <w:rsid w:val="00CB059C"/>
    <w:rsid w:val="00D21705"/>
    <w:rsid w:val="00F405E8"/>
    <w:rsid w:val="00F76098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3612"/>
  <w15:chartTrackingRefBased/>
  <w15:docId w15:val="{C63CF6A7-CEB4-4B09-8783-946AF00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FollowedHyperlink">
    <w:name w:val="FollowedHyperlink"/>
    <w:basedOn w:val="DefaultParagraphFont"/>
    <w:rsid w:val="00B707C3"/>
    <w:rPr>
      <w:color w:val="800080"/>
      <w:u w:val="single"/>
    </w:rPr>
  </w:style>
  <w:style w:type="paragraph" w:styleId="Header">
    <w:name w:val="header"/>
    <w:basedOn w:val="Normal"/>
    <w:rsid w:val="00C967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E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E09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ladjana-filipovic-7a86461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Sladana-Filipov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djana.filipovic@untz.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uropass.cedefop.europa.eu/LanguageSelfAssessmentGrid/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2198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mlochert</dc:creator>
  <cp:keywords/>
  <cp:lastModifiedBy>Sladjana Filipovic</cp:lastModifiedBy>
  <cp:revision>6</cp:revision>
  <cp:lastPrinted>2009-12-23T10:17:00Z</cp:lastPrinted>
  <dcterms:created xsi:type="dcterms:W3CDTF">2023-06-14T20:11:00Z</dcterms:created>
  <dcterms:modified xsi:type="dcterms:W3CDTF">2023-10-27T10:12:00Z</dcterms:modified>
</cp:coreProperties>
</file>